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6BBAA" w14:textId="44029CE6" w:rsidR="0060509C" w:rsidRPr="0060509C" w:rsidRDefault="0060509C" w:rsidP="0060509C">
      <w:pPr>
        <w:pStyle w:val="Textoindependiente31"/>
        <w:rPr>
          <w:rFonts w:eastAsia="Calibri" w:cs="Arial"/>
          <w:bCs/>
          <w:color w:val="000000"/>
          <w:sz w:val="32"/>
          <w:szCs w:val="32"/>
          <w:lang w:val="es-MX" w:eastAsia="ar-SA"/>
        </w:rPr>
      </w:pPr>
      <w:r w:rsidRPr="0060509C">
        <w:rPr>
          <w:rFonts w:eastAsia="Calibri" w:cs="Arial"/>
          <w:bCs/>
          <w:color w:val="000000"/>
          <w:sz w:val="32"/>
          <w:szCs w:val="32"/>
          <w:lang w:val="es-MX" w:eastAsia="ar-SA"/>
        </w:rPr>
        <w:t>ACUERDO SE/AC-588/18-VI-2026, POR EL QUE SE AUTORIZA</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AL SISTEMA DE AGUA POTABLE Y ALCANTARILLADO DEL</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MUNICIPIO DE CUERNAVACA, REALIZAR LA EJECUCIÓN DE TRES</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ACCIONES DEL PROGRAMA DE AGUA POTABLE, DRENAJE Y</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 xml:space="preserve">TRATAMIENTO </w:t>
      </w:r>
      <w:proofErr w:type="spellStart"/>
      <w:r w:rsidRPr="0060509C">
        <w:rPr>
          <w:rFonts w:eastAsia="Calibri" w:cs="Arial"/>
          <w:bCs/>
          <w:color w:val="000000"/>
          <w:sz w:val="32"/>
          <w:szCs w:val="32"/>
          <w:lang w:val="es-MX" w:eastAsia="ar-SA"/>
        </w:rPr>
        <w:t>PROAGUA</w:t>
      </w:r>
      <w:proofErr w:type="spellEnd"/>
      <w:r w:rsidRPr="0060509C">
        <w:rPr>
          <w:rFonts w:eastAsia="Calibri" w:cs="Arial"/>
          <w:bCs/>
          <w:color w:val="000000"/>
          <w:sz w:val="32"/>
          <w:szCs w:val="32"/>
          <w:lang w:val="es-MX" w:eastAsia="ar-SA"/>
        </w:rPr>
        <w:t xml:space="preserve"> 2026, POR LA CANTIDAD DE</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$5´785,481.24 (CINCO MILLONES SETECIENTOS</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OCHENTA Y</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CINCO MIL CUATROCIENTOS OCHENTA Y UN PESOS 24/100</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M.N.), UTILIZANDO EL RECURSO ETIQUETADO EN EL</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PRESUPUESTO DE EGRESOS DEL AYUNTAMIENTO DE</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CUERNAVACA, PARA EL EJERCICIO FISCAL 2026, EN EL</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 xml:space="preserve">PROYECTO AP803 - </w:t>
      </w:r>
      <w:proofErr w:type="spellStart"/>
      <w:r w:rsidRPr="0060509C">
        <w:rPr>
          <w:rFonts w:eastAsia="Calibri" w:cs="Arial"/>
          <w:bCs/>
          <w:color w:val="000000"/>
          <w:sz w:val="32"/>
          <w:szCs w:val="32"/>
          <w:lang w:val="es-MX" w:eastAsia="ar-SA"/>
        </w:rPr>
        <w:t>SAPAC</w:t>
      </w:r>
      <w:proofErr w:type="spellEnd"/>
      <w:r w:rsidRPr="0060509C">
        <w:rPr>
          <w:rFonts w:eastAsia="Calibri" w:cs="Arial"/>
          <w:bCs/>
          <w:color w:val="000000"/>
          <w:sz w:val="32"/>
          <w:szCs w:val="32"/>
          <w:lang w:val="es-MX" w:eastAsia="ar-SA"/>
        </w:rPr>
        <w:t>, PARTIDA 4151 -</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TRANSFERENCIAS INTERNAS OTORGADAS A ENTIDADES</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PARAESTATALES NO EMPRESARIALES Y NO FINANCIERAS, PARA</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 xml:space="preserve">EL PROGRAMA </w:t>
      </w:r>
      <w:proofErr w:type="spellStart"/>
      <w:r w:rsidRPr="0060509C">
        <w:rPr>
          <w:rFonts w:eastAsia="Calibri" w:cs="Arial"/>
          <w:bCs/>
          <w:color w:val="000000"/>
          <w:sz w:val="32"/>
          <w:szCs w:val="32"/>
          <w:lang w:val="es-MX" w:eastAsia="ar-SA"/>
        </w:rPr>
        <w:t>PROAGUA</w:t>
      </w:r>
      <w:proofErr w:type="spellEnd"/>
      <w:r w:rsidRPr="0060509C">
        <w:rPr>
          <w:rFonts w:eastAsia="Calibri" w:cs="Arial"/>
          <w:bCs/>
          <w:color w:val="000000"/>
          <w:sz w:val="32"/>
          <w:szCs w:val="32"/>
          <w:lang w:val="es-MX" w:eastAsia="ar-SA"/>
        </w:rPr>
        <w:t xml:space="preserve"> 2026, POR UN MONTO DE</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$5’000.000.00 (CINCO MILLONES DE PESOS 00/100 M.N.);</w:t>
      </w:r>
    </w:p>
    <w:p w14:paraId="044221AF" w14:textId="535E52C1" w:rsidR="002E0284" w:rsidRPr="0060509C" w:rsidRDefault="0060509C" w:rsidP="0060509C">
      <w:pPr>
        <w:pStyle w:val="Textoindependiente31"/>
        <w:rPr>
          <w:rFonts w:eastAsia="Calibri" w:cs="Arial"/>
          <w:bCs/>
          <w:color w:val="000000"/>
          <w:sz w:val="32"/>
          <w:szCs w:val="32"/>
          <w:lang w:val="es-MX" w:eastAsia="ar-SA"/>
        </w:rPr>
      </w:pPr>
      <w:r w:rsidRPr="0060509C">
        <w:rPr>
          <w:rFonts w:eastAsia="Calibri" w:cs="Arial"/>
          <w:bCs/>
          <w:color w:val="000000"/>
          <w:sz w:val="32"/>
          <w:szCs w:val="32"/>
          <w:lang w:val="es-MX" w:eastAsia="ar-SA"/>
        </w:rPr>
        <w:t>APORTANDO LA DIFERENCIA DE $785,481.24 (SETECIENTOS</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OCHENTA Y CINCO MIL CUATROCIENTOS OCHENTA Y UN PESOS</w:t>
      </w:r>
      <w:r>
        <w:rPr>
          <w:rFonts w:eastAsia="Calibri" w:cs="Arial"/>
          <w:bCs/>
          <w:color w:val="000000"/>
          <w:sz w:val="32"/>
          <w:szCs w:val="32"/>
          <w:lang w:val="es-MX" w:eastAsia="ar-SA"/>
        </w:rPr>
        <w:t xml:space="preserve"> </w:t>
      </w:r>
      <w:r w:rsidRPr="0060509C">
        <w:rPr>
          <w:rFonts w:eastAsia="Calibri" w:cs="Arial"/>
          <w:bCs/>
          <w:color w:val="000000"/>
          <w:sz w:val="32"/>
          <w:szCs w:val="32"/>
          <w:lang w:val="es-MX" w:eastAsia="ar-SA"/>
        </w:rPr>
        <w:t xml:space="preserve">24/100 M.N.) POR EL ORGANISMO OPERADOR DE AGUA. </w:t>
      </w:r>
    </w:p>
    <w:p w14:paraId="5DF314D1" w14:textId="64999C9D" w:rsidR="00367DEC" w:rsidRDefault="0060509C" w:rsidP="00367DEC">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398A4927">
                <wp:simplePos x="0" y="0"/>
                <wp:positionH relativeFrom="column">
                  <wp:posOffset>-634365</wp:posOffset>
                </wp:positionH>
                <wp:positionV relativeFrom="paragraph">
                  <wp:posOffset>135890</wp:posOffset>
                </wp:positionV>
                <wp:extent cx="6863715" cy="491490"/>
                <wp:effectExtent l="0" t="0" r="13335" b="2286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3715" cy="49149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9.95pt;margin-top:10.7pt;width:540.45pt;height:38.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uA9EgIAACIEAAAOAAAAZHJzL2Uyb0RvYy54bWysU9tu2zAMfR+wfxD0vtjO0jQ14hRFugwD&#10;um5Atw9QZNkWJosapcTOvn6UkqbZ5WmYHgRSpI4OD6nl7dgbtlfoNdiKF5OcM2Ul1Nq2Ff/6ZfNm&#10;wZkPwtbCgFUVPyjPb1evXy0HV6opdGBqhYxArC8HV/EuBFdmmZed6oWfgFOWgg1gLwK52GY1ioHQ&#10;e5NN83yeDYC1Q5DKezq9Pwb5KuE3jZLhU9N4FZipOHELace0b+OerZaibFG4TssTDfEPLHqhLT16&#10;hroXQbAd6j+gei0RPDRhIqHPoGm0VKkGqqbIf6vmqRNOpVpIHO/OMvn/Bysf90/uM0bq3j2A/OaZ&#10;hXUnbKvuEGHolKjpuSIKlQ3Ol+cL0fF0lW2Hj1BTa8UuQNJgbLCPgFQdG5PUh7PUagxM0uF8MX97&#10;XVxxJik2uylmN6kXmSifbzv04b2CnkWj4kitTOhi/+BDZCPK55TEHoyuN9qY5GC7XRtke0Ft36SV&#10;CqAiL9OMZQPVNr3O8wT9S9BfYuRp/Q2j14EG2Oi+4otzkiijbu9sncYrCG2ONnE29iRk1C6OqS/D&#10;uB0pMZpbqA8kKcJxUOljkdEB/uBsoCGtuP++E6g4Mx8stYV0m8WpTs7s6npKDl5GtpcRYSVBVTxw&#10;djTX4fgTdg5129FLRZLBwh21stFJ5RdWJ940iEn806eJk37pp6yXr736CQAA//8DAFBLAwQUAAYA&#10;CAAAACEAFI155+EAAAAJAQAADwAAAGRycy9kb3ducmV2LnhtbEyPUUvDMBDH3wW/QzjBF9nSDqlN&#10;bTpUEB+UwaY4fMuaMy1rkpJkW/323p707Y778b/fv15OdmBHDLH3TkI+z4Cha73unZHw8f48K4HF&#10;pJxWg3co4QcjLJvLi1pV2p/cGo+bZBiFuFgpCV1KY8V5bDu0Ks79iI5u3z5YlWgNhuugThRuB77I&#10;soJb1Tv60KkRnzps95uDlfC4/1yv7kz5GsZCvL3cfG2LyWylvL6aHu6BJZzSHwxnfVKHhpx2/uB0&#10;ZIOEmRCCUAmL/BYYAaLMqdzuPJTAm5r/b9D8AgAA//8DAFBLAQItABQABgAIAAAAIQC2gziS/gAA&#10;AOEBAAATAAAAAAAAAAAAAAAAAAAAAABbQ29udGVudF9UeXBlc10ueG1sUEsBAi0AFAAGAAgAAAAh&#10;ADj9If/WAAAAlAEAAAsAAAAAAAAAAAAAAAAALwEAAF9yZWxzLy5yZWxzUEsBAi0AFAAGAAgAAAAh&#10;APAi4D0SAgAAIgQAAA4AAAAAAAAAAAAAAAAALgIAAGRycy9lMm9Eb2MueG1sUEsBAi0AFAAGAAgA&#10;AAAhABSNeefhAAAACQEAAA8AAAAAAAAAAAAAAAAAbAQAAGRycy9kb3ducmV2LnhtbFBLBQYAAAAA&#10;BAAEAPMAAAB6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00367DEC" w:rsidRPr="00367DEC">
        <w:rPr>
          <w:rFonts w:ascii="Arial" w:hAnsi="Arial" w:cs="Arial"/>
          <w:sz w:val="24"/>
          <w:szCs w:val="24"/>
        </w:rPr>
        <w:lastRenderedPageBreak/>
        <w:t xml:space="preserve">Al margen superior izquierdo un logotipo que dice: CUERNAVACA.- GOBIERNO MUNICIPAL 2025- 2027 y una toponimia. </w:t>
      </w:r>
    </w:p>
    <w:p w14:paraId="63B05AF7" w14:textId="77777777" w:rsidR="00367DEC" w:rsidRPr="00367DEC" w:rsidRDefault="00367DEC" w:rsidP="00367DEC">
      <w:pPr>
        <w:widowControl w:val="0"/>
        <w:spacing w:after="0" w:line="240" w:lineRule="auto"/>
        <w:jc w:val="both"/>
        <w:rPr>
          <w:rFonts w:ascii="Arial" w:hAnsi="Arial" w:cs="Arial"/>
          <w:sz w:val="24"/>
          <w:szCs w:val="24"/>
        </w:rPr>
      </w:pPr>
    </w:p>
    <w:p w14:paraId="51727349" w14:textId="77777777" w:rsid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JOSÉ LUIS URIÓSTEGUI SALGADO, PRESIDENTE MUNICIPAL CONSTITUCIONAL DE CUERNAVACA, MORELOS, A SUS HABITANTES SABED:</w:t>
      </w:r>
    </w:p>
    <w:p w14:paraId="0682A5D4" w14:textId="77777777" w:rsidR="00367DEC" w:rsidRPr="00367DEC" w:rsidRDefault="00367DEC" w:rsidP="00367DEC">
      <w:pPr>
        <w:widowControl w:val="0"/>
        <w:spacing w:after="0" w:line="240" w:lineRule="auto"/>
        <w:jc w:val="both"/>
        <w:rPr>
          <w:rFonts w:ascii="Arial" w:hAnsi="Arial" w:cs="Arial"/>
          <w:sz w:val="24"/>
          <w:szCs w:val="24"/>
        </w:rPr>
      </w:pPr>
    </w:p>
    <w:p w14:paraId="2EBD9DCC" w14:textId="77777777" w:rsid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QUE EL AYUNTAMIENTO DE CUERNAVACA, MORELOS, EN USO DE LAS FACULTADES QUE LE CONFIEREN LOS ARTÍCULOS 115 DE LA CONSTITUCIÓN POLÍTICA DE LOS ESTADOS UNIDOS MEXICANOS; 112 Y 113 DE LA CONSTITUCIÓN POLÍTICA DEL ESTADO LIBRE Y SOBERANO DE MORELOS; 15 Y 38, FRACCIÓN IV, DE LA LEY ORGÁNICA MUNICIPAL DEL ESTADO DE MORELOS, APROBÓ AL TENOR DE LO SIGUIENTE:</w:t>
      </w:r>
    </w:p>
    <w:p w14:paraId="3F08DD9E" w14:textId="77777777" w:rsidR="00367DEC" w:rsidRPr="00367DEC" w:rsidRDefault="00367DEC" w:rsidP="00367DEC">
      <w:pPr>
        <w:widowControl w:val="0"/>
        <w:spacing w:after="0" w:line="240" w:lineRule="auto"/>
        <w:jc w:val="both"/>
        <w:rPr>
          <w:rFonts w:ascii="Arial" w:hAnsi="Arial" w:cs="Arial"/>
          <w:sz w:val="24"/>
          <w:szCs w:val="24"/>
        </w:rPr>
      </w:pPr>
    </w:p>
    <w:p w14:paraId="3B5B72A0" w14:textId="77777777"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 xml:space="preserve">El  Ing. Arnoldo Heredia Romero, Director General del </w:t>
      </w:r>
      <w:proofErr w:type="spellStart"/>
      <w:r w:rsidRPr="00367DEC">
        <w:rPr>
          <w:rFonts w:ascii="Arial" w:hAnsi="Arial" w:cs="Arial"/>
          <w:sz w:val="24"/>
          <w:szCs w:val="24"/>
        </w:rPr>
        <w:t>SAPAC</w:t>
      </w:r>
      <w:proofErr w:type="spellEnd"/>
      <w:r w:rsidRPr="00367DEC">
        <w:rPr>
          <w:rFonts w:ascii="Arial" w:hAnsi="Arial" w:cs="Arial"/>
          <w:sz w:val="24"/>
          <w:szCs w:val="24"/>
        </w:rPr>
        <w:t xml:space="preserve">, junto con el Lic. Carlos Javier Arozarena Salazar, Tesorero Municipal, asistieron al Lic. José Luis Urióstegui Salgado, Presidente Municipal, para presentar ante el Cabildo la iniciativa con proyecto de ACUERDO POR EL QUE SE AUTORIZA AL SISTEMA DE AGUA POTABLE Y ALCANTARILLADO DEL MUNICIPIO DE CUERNAVACA, REALIZAR LA EJECUCIÓN DE TRES ACCIONES DEL PROGRAMA DE AGUA POTABLE, DRENAJE Y TRATAMIENTO </w:t>
      </w:r>
      <w:proofErr w:type="spellStart"/>
      <w:r w:rsidRPr="00367DEC">
        <w:rPr>
          <w:rFonts w:ascii="Arial" w:hAnsi="Arial" w:cs="Arial"/>
          <w:sz w:val="24"/>
          <w:szCs w:val="24"/>
        </w:rPr>
        <w:t>PROAGUA</w:t>
      </w:r>
      <w:proofErr w:type="spellEnd"/>
      <w:r w:rsidRPr="00367DEC">
        <w:rPr>
          <w:rFonts w:ascii="Arial" w:hAnsi="Arial" w:cs="Arial"/>
          <w:sz w:val="24"/>
          <w:szCs w:val="24"/>
        </w:rPr>
        <w:t xml:space="preserve"> 2026, POR LA CANTIDAD DE $5´785,481.24 (CINCO MILLONES SETECIENTOS OCHENTA Y CINCO MIL CUATROCIENTOS OCHENTA Y UN PESOS 24/100 M.N.), UTILIZANDO EL RECURSO ETIQUETADO EN EL PRESUPUESTO DE EGRESOS DEL AYUNTAMIENTO DE CUERNAVACA, PARA EL EJERCICIO FISCAL 2026, EN EL PROYECTO AP803 - </w:t>
      </w:r>
      <w:proofErr w:type="spellStart"/>
      <w:r w:rsidRPr="00367DEC">
        <w:rPr>
          <w:rFonts w:ascii="Arial" w:hAnsi="Arial" w:cs="Arial"/>
          <w:sz w:val="24"/>
          <w:szCs w:val="24"/>
        </w:rPr>
        <w:t>SAPAC</w:t>
      </w:r>
      <w:proofErr w:type="spellEnd"/>
      <w:r w:rsidRPr="00367DEC">
        <w:rPr>
          <w:rFonts w:ascii="Arial" w:hAnsi="Arial" w:cs="Arial"/>
          <w:sz w:val="24"/>
          <w:szCs w:val="24"/>
        </w:rPr>
        <w:t xml:space="preserve">, PARTIDA 4151 - TRANSFERENCIAS INTERNAS OTORGADAS A ENTIDADES PARAESTATALES NO EMPRESARIALES Y NO FINANCIERAS, PARA EL PROGRAMA </w:t>
      </w:r>
      <w:proofErr w:type="spellStart"/>
      <w:r w:rsidRPr="00367DEC">
        <w:rPr>
          <w:rFonts w:ascii="Arial" w:hAnsi="Arial" w:cs="Arial"/>
          <w:sz w:val="24"/>
          <w:szCs w:val="24"/>
        </w:rPr>
        <w:t>PROAGUA</w:t>
      </w:r>
      <w:proofErr w:type="spellEnd"/>
      <w:r w:rsidRPr="00367DEC">
        <w:rPr>
          <w:rFonts w:ascii="Arial" w:hAnsi="Arial" w:cs="Arial"/>
          <w:sz w:val="24"/>
          <w:szCs w:val="24"/>
        </w:rPr>
        <w:t xml:space="preserve"> 2026, POR UN MONTO DE $5’000.000.00 (CINCO MILLONES DE PESOS 00/100 M.N.); APORTANDO LA DIFERENCIA DE $785,481.24 (SETECIENTOS OCHENTA Y CINCO MIL CUATROCIENTOS OCHENTA Y UN PESOS 24/100 M.N.) POR EL ORGANISMO OPERADOR DE AGUA, en los términos que a continuación se señalan:</w:t>
      </w:r>
    </w:p>
    <w:p w14:paraId="3E4943F5" w14:textId="77777777"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w:t>
      </w:r>
    </w:p>
    <w:p w14:paraId="1BC0F40F" w14:textId="77777777"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LIC. JOSÉ LUIS URIÓSTEGUI SALGADO</w:t>
      </w:r>
    </w:p>
    <w:p w14:paraId="545FA60F" w14:textId="77777777"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PRESIDENTE MUNICIPAL</w:t>
      </w:r>
    </w:p>
    <w:p w14:paraId="747279A5" w14:textId="77777777"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 xml:space="preserve">DE CUERNAVACA, MORELOS </w:t>
      </w:r>
    </w:p>
    <w:p w14:paraId="66B193DE" w14:textId="77777777"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PRESENTE</w:t>
      </w:r>
    </w:p>
    <w:p w14:paraId="45829F43" w14:textId="77777777" w:rsid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lastRenderedPageBreak/>
        <w:t xml:space="preserve">Por medio del presente, me permito informarle que los cinco proyectos prioritarios dentro del Plan Integral presentado, ante CONAGUA y </w:t>
      </w:r>
      <w:proofErr w:type="spellStart"/>
      <w:r w:rsidRPr="00367DEC">
        <w:rPr>
          <w:rFonts w:ascii="Arial" w:hAnsi="Arial" w:cs="Arial"/>
          <w:sz w:val="24"/>
          <w:szCs w:val="24"/>
        </w:rPr>
        <w:t>CEAGUA</w:t>
      </w:r>
      <w:proofErr w:type="spellEnd"/>
      <w:r w:rsidRPr="00367DEC">
        <w:rPr>
          <w:rFonts w:ascii="Arial" w:hAnsi="Arial" w:cs="Arial"/>
          <w:sz w:val="24"/>
          <w:szCs w:val="24"/>
        </w:rPr>
        <w:t xml:space="preserve"> por este Sistema Descentralizado dentro del “Programa de Agua Potable, Drenaje y Tratamiento” (</w:t>
      </w:r>
      <w:proofErr w:type="spellStart"/>
      <w:r w:rsidRPr="00367DEC">
        <w:rPr>
          <w:rFonts w:ascii="Arial" w:hAnsi="Arial" w:cs="Arial"/>
          <w:sz w:val="24"/>
          <w:szCs w:val="24"/>
        </w:rPr>
        <w:t>PROAGUA</w:t>
      </w:r>
      <w:proofErr w:type="spellEnd"/>
      <w:r w:rsidRPr="00367DEC">
        <w:rPr>
          <w:rFonts w:ascii="Arial" w:hAnsi="Arial" w:cs="Arial"/>
          <w:sz w:val="24"/>
          <w:szCs w:val="24"/>
        </w:rPr>
        <w:t xml:space="preserve"> 2026) el cual tiene como objetivo apoyar el fortalecimiento e incremento de cobertura de los servicios de agua potable, alcantarillado y saneamiento:</w:t>
      </w:r>
    </w:p>
    <w:p w14:paraId="512732F3" w14:textId="77777777" w:rsidR="00367DEC" w:rsidRPr="00367DEC" w:rsidRDefault="00367DEC" w:rsidP="00367DEC">
      <w:pPr>
        <w:widowControl w:val="0"/>
        <w:spacing w:after="0" w:line="240" w:lineRule="auto"/>
        <w:jc w:val="both"/>
        <w:rPr>
          <w:rFonts w:ascii="Arial" w:hAnsi="Arial" w:cs="Arial"/>
          <w:sz w:val="24"/>
          <w:szCs w:val="24"/>
        </w:rPr>
      </w:pPr>
    </w:p>
    <w:p w14:paraId="437FB265" w14:textId="32D63CF2"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 xml:space="preserve">Mediante la revisión de los proyectos y el presupuesto aprobado para el municipio de Cuernavaca, la Comisión Nacional del Agua (CONAGUA) aprobó tres obras en el programa </w:t>
      </w:r>
      <w:proofErr w:type="spellStart"/>
      <w:r w:rsidRPr="00367DEC">
        <w:rPr>
          <w:rFonts w:ascii="Arial" w:hAnsi="Arial" w:cs="Arial"/>
          <w:sz w:val="24"/>
          <w:szCs w:val="24"/>
        </w:rPr>
        <w:t>PROAGUA</w:t>
      </w:r>
      <w:proofErr w:type="spellEnd"/>
      <w:r w:rsidRPr="00367DEC">
        <w:rPr>
          <w:rFonts w:ascii="Arial" w:hAnsi="Arial" w:cs="Arial"/>
          <w:sz w:val="24"/>
          <w:szCs w:val="24"/>
        </w:rPr>
        <w:t xml:space="preserve"> 2026, las cuales la </w:t>
      </w:r>
      <w:proofErr w:type="spellStart"/>
      <w:r w:rsidRPr="00367DEC">
        <w:rPr>
          <w:rFonts w:ascii="Arial" w:hAnsi="Arial" w:cs="Arial"/>
          <w:sz w:val="24"/>
          <w:szCs w:val="24"/>
        </w:rPr>
        <w:t>CEAGUA</w:t>
      </w:r>
      <w:proofErr w:type="spellEnd"/>
      <w:r w:rsidRPr="00367DEC">
        <w:rPr>
          <w:rFonts w:ascii="Arial" w:hAnsi="Arial" w:cs="Arial"/>
          <w:sz w:val="24"/>
          <w:szCs w:val="24"/>
        </w:rPr>
        <w:t xml:space="preserve"> informo a este Organismo, mediante el oficio </w:t>
      </w:r>
      <w:proofErr w:type="spellStart"/>
      <w:r w:rsidRPr="00367DEC">
        <w:rPr>
          <w:rFonts w:ascii="Arial" w:hAnsi="Arial" w:cs="Arial"/>
          <w:sz w:val="24"/>
          <w:szCs w:val="24"/>
        </w:rPr>
        <w:t>CEAGUA</w:t>
      </w:r>
      <w:proofErr w:type="spellEnd"/>
      <w:r w:rsidRPr="00367DEC">
        <w:rPr>
          <w:rFonts w:ascii="Arial" w:hAnsi="Arial" w:cs="Arial"/>
          <w:sz w:val="24"/>
          <w:szCs w:val="24"/>
        </w:rPr>
        <w:t>/</w:t>
      </w:r>
      <w:proofErr w:type="spellStart"/>
      <w:r w:rsidRPr="00367DEC">
        <w:rPr>
          <w:rFonts w:ascii="Arial" w:hAnsi="Arial" w:cs="Arial"/>
          <w:sz w:val="24"/>
          <w:szCs w:val="24"/>
        </w:rPr>
        <w:t>UIyPH</w:t>
      </w:r>
      <w:proofErr w:type="spellEnd"/>
      <w:r w:rsidRPr="00367DEC">
        <w:rPr>
          <w:rFonts w:ascii="Arial" w:hAnsi="Arial" w:cs="Arial"/>
          <w:sz w:val="24"/>
          <w:szCs w:val="24"/>
        </w:rPr>
        <w:t>/009/2026 (anexo al presente) quedando de la siguiente manera:</w:t>
      </w:r>
    </w:p>
    <w:p w14:paraId="7DBDEF67" w14:textId="77777777"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1. Sustitución de la línea de conducción de agua potable en la colonia Loma de los Amates, localidad de Cuernavaca, municipio de Cuernavaca Mor. Primera etapa.</w:t>
      </w:r>
    </w:p>
    <w:p w14:paraId="7A9644CA" w14:textId="77777777" w:rsidR="00367DEC" w:rsidRP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2. Equipamiento de pozo profundo agua potable Tepeyac 2000 y primera etapa de red de distribución, localidad de Cuernavaca, municipio de Cuernavaca, Mor.</w:t>
      </w:r>
    </w:p>
    <w:p w14:paraId="71D9FBAE" w14:textId="77777777" w:rsidR="00367DEC"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3. Construcción de red de alcantarillado sanitario en la localidad Fraccionamiento Universo, colonia Cerritos y colonia Papayos, municipio de Cuernavaca, Mor. Sexta Etapa.</w:t>
      </w:r>
    </w:p>
    <w:p w14:paraId="1DA5703D" w14:textId="77777777" w:rsidR="00376D96" w:rsidRPr="00367DEC" w:rsidRDefault="00376D96" w:rsidP="00367DEC">
      <w:pPr>
        <w:widowControl w:val="0"/>
        <w:spacing w:after="0" w:line="240" w:lineRule="auto"/>
        <w:jc w:val="both"/>
        <w:rPr>
          <w:rFonts w:ascii="Arial" w:hAnsi="Arial" w:cs="Arial"/>
          <w:sz w:val="24"/>
          <w:szCs w:val="24"/>
        </w:rPr>
      </w:pPr>
    </w:p>
    <w:p w14:paraId="7812E34E" w14:textId="52993D9E" w:rsidR="003C7BC1" w:rsidRDefault="00367DEC" w:rsidP="00367DEC">
      <w:pPr>
        <w:widowControl w:val="0"/>
        <w:spacing w:after="0" w:line="240" w:lineRule="auto"/>
        <w:jc w:val="both"/>
        <w:rPr>
          <w:rFonts w:ascii="Arial" w:hAnsi="Arial" w:cs="Arial"/>
          <w:sz w:val="24"/>
          <w:szCs w:val="24"/>
        </w:rPr>
      </w:pPr>
      <w:r w:rsidRPr="00367DEC">
        <w:rPr>
          <w:rFonts w:ascii="Arial" w:hAnsi="Arial" w:cs="Arial"/>
          <w:sz w:val="24"/>
          <w:szCs w:val="24"/>
        </w:rPr>
        <w:t xml:space="preserve">A través del Programa </w:t>
      </w:r>
      <w:proofErr w:type="spellStart"/>
      <w:r w:rsidRPr="00367DEC">
        <w:rPr>
          <w:rFonts w:ascii="Arial" w:hAnsi="Arial" w:cs="Arial"/>
          <w:sz w:val="24"/>
          <w:szCs w:val="24"/>
        </w:rPr>
        <w:t>PROAGUA</w:t>
      </w:r>
      <w:proofErr w:type="spellEnd"/>
      <w:r w:rsidRPr="00367DEC">
        <w:rPr>
          <w:rFonts w:ascii="Arial" w:hAnsi="Arial" w:cs="Arial"/>
          <w:sz w:val="24"/>
          <w:szCs w:val="24"/>
        </w:rPr>
        <w:t xml:space="preserve"> 2026 el financiamiento de dichas obras será con recursos tripartitos de los tres órdenes de gobierno, aplicando de la siguiente manera:</w:t>
      </w:r>
    </w:p>
    <w:p w14:paraId="30B3B1D2" w14:textId="77777777" w:rsidR="00367DEC" w:rsidRDefault="00367DEC" w:rsidP="00367DEC">
      <w:pPr>
        <w:widowControl w:val="0"/>
        <w:spacing w:after="0" w:line="240" w:lineRule="auto"/>
        <w:jc w:val="both"/>
        <w:rPr>
          <w:rFonts w:ascii="Arial" w:hAnsi="Arial" w:cs="Arial"/>
          <w:sz w:val="24"/>
          <w:szCs w:val="24"/>
        </w:rPr>
      </w:pPr>
    </w:p>
    <w:tbl>
      <w:tblPr>
        <w:tblStyle w:val="Tablaconcuadrcula"/>
        <w:tblW w:w="5000" w:type="pct"/>
        <w:jc w:val="center"/>
        <w:tblLook w:val="04A0" w:firstRow="1" w:lastRow="0" w:firstColumn="1" w:lastColumn="0" w:noHBand="0" w:noVBand="1"/>
      </w:tblPr>
      <w:tblGrid>
        <w:gridCol w:w="513"/>
        <w:gridCol w:w="1623"/>
        <w:gridCol w:w="1686"/>
        <w:gridCol w:w="1623"/>
        <w:gridCol w:w="1844"/>
        <w:gridCol w:w="1539"/>
      </w:tblGrid>
      <w:tr w:rsidR="00367DEC" w:rsidRPr="00367DEC" w14:paraId="230DA3BB" w14:textId="77777777" w:rsidTr="00376D96">
        <w:trPr>
          <w:trHeight w:val="20"/>
          <w:tblHeader/>
          <w:jc w:val="center"/>
        </w:trPr>
        <w:tc>
          <w:tcPr>
            <w:tcW w:w="291" w:type="pct"/>
            <w:noWrap/>
            <w:vAlign w:val="center"/>
            <w:hideMark/>
          </w:tcPr>
          <w:p w14:paraId="215DE09A"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lastRenderedPageBreak/>
              <w:t>No.</w:t>
            </w:r>
          </w:p>
        </w:tc>
        <w:tc>
          <w:tcPr>
            <w:tcW w:w="919" w:type="pct"/>
            <w:noWrap/>
            <w:vAlign w:val="center"/>
            <w:hideMark/>
          </w:tcPr>
          <w:p w14:paraId="297E2ED7"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Acción</w:t>
            </w:r>
          </w:p>
        </w:tc>
        <w:tc>
          <w:tcPr>
            <w:tcW w:w="955" w:type="pct"/>
            <w:noWrap/>
            <w:vAlign w:val="center"/>
            <w:hideMark/>
          </w:tcPr>
          <w:p w14:paraId="68D7BF1A"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Inversión Federal</w:t>
            </w:r>
          </w:p>
        </w:tc>
        <w:tc>
          <w:tcPr>
            <w:tcW w:w="919" w:type="pct"/>
            <w:noWrap/>
            <w:vAlign w:val="center"/>
            <w:hideMark/>
          </w:tcPr>
          <w:p w14:paraId="37CB2FD9"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Inversión Estatal</w:t>
            </w:r>
          </w:p>
        </w:tc>
        <w:tc>
          <w:tcPr>
            <w:tcW w:w="1044" w:type="pct"/>
            <w:noWrap/>
            <w:vAlign w:val="center"/>
            <w:hideMark/>
          </w:tcPr>
          <w:p w14:paraId="08F764C9"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Inversión Municipal</w:t>
            </w:r>
          </w:p>
        </w:tc>
        <w:tc>
          <w:tcPr>
            <w:tcW w:w="872" w:type="pct"/>
            <w:vAlign w:val="center"/>
          </w:tcPr>
          <w:p w14:paraId="15E23B67"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Monto total  de la obra</w:t>
            </w:r>
          </w:p>
        </w:tc>
      </w:tr>
      <w:tr w:rsidR="00367DEC" w:rsidRPr="00367DEC" w14:paraId="522593E4" w14:textId="77777777" w:rsidTr="00376D96">
        <w:trPr>
          <w:trHeight w:val="20"/>
          <w:tblHeader/>
          <w:jc w:val="center"/>
        </w:trPr>
        <w:tc>
          <w:tcPr>
            <w:tcW w:w="291" w:type="pct"/>
            <w:noWrap/>
            <w:vAlign w:val="center"/>
            <w:hideMark/>
          </w:tcPr>
          <w:p w14:paraId="5D4EF115"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1</w:t>
            </w:r>
          </w:p>
        </w:tc>
        <w:tc>
          <w:tcPr>
            <w:tcW w:w="919" w:type="pct"/>
            <w:hideMark/>
          </w:tcPr>
          <w:p w14:paraId="38839CA7"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Sustitución de la línea de conducción de agua potable en la colonia Loma de los Amates, localidad de Cuernavaca, municipio de Cuernavaca Mor. Primera etapa</w:t>
            </w:r>
          </w:p>
        </w:tc>
        <w:tc>
          <w:tcPr>
            <w:tcW w:w="955" w:type="pct"/>
            <w:noWrap/>
            <w:vAlign w:val="center"/>
            <w:hideMark/>
          </w:tcPr>
          <w:p w14:paraId="2C1D8D55"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$1,799,569.37</w:t>
            </w:r>
          </w:p>
        </w:tc>
        <w:tc>
          <w:tcPr>
            <w:tcW w:w="919" w:type="pct"/>
            <w:noWrap/>
            <w:vAlign w:val="center"/>
            <w:hideMark/>
          </w:tcPr>
          <w:p w14:paraId="04C3C77B"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$1,349,677.03</w:t>
            </w:r>
          </w:p>
        </w:tc>
        <w:tc>
          <w:tcPr>
            <w:tcW w:w="1044" w:type="pct"/>
            <w:noWrap/>
            <w:vAlign w:val="center"/>
            <w:hideMark/>
          </w:tcPr>
          <w:p w14:paraId="65C865BD"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$1,349,677.03</w:t>
            </w:r>
          </w:p>
        </w:tc>
        <w:tc>
          <w:tcPr>
            <w:tcW w:w="872" w:type="pct"/>
            <w:vAlign w:val="center"/>
          </w:tcPr>
          <w:p w14:paraId="53F3FC5E"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$4,498,923.43</w:t>
            </w:r>
          </w:p>
        </w:tc>
      </w:tr>
      <w:tr w:rsidR="00367DEC" w:rsidRPr="00367DEC" w14:paraId="344EE6A1" w14:textId="77777777" w:rsidTr="00376D96">
        <w:trPr>
          <w:trHeight w:val="20"/>
          <w:tblHeader/>
          <w:jc w:val="center"/>
        </w:trPr>
        <w:tc>
          <w:tcPr>
            <w:tcW w:w="291" w:type="pct"/>
            <w:noWrap/>
            <w:vAlign w:val="center"/>
            <w:hideMark/>
          </w:tcPr>
          <w:p w14:paraId="06A76155"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2</w:t>
            </w:r>
          </w:p>
        </w:tc>
        <w:tc>
          <w:tcPr>
            <w:tcW w:w="919" w:type="pct"/>
            <w:hideMark/>
          </w:tcPr>
          <w:p w14:paraId="5E4DA2A3"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Equipamiento de pozo profundo agua potable Tepeyac 2000 y primera etapa de red de distribución, localidad de Cuernavaca, municipio de Cuernavaca, Mor.</w:t>
            </w:r>
          </w:p>
        </w:tc>
        <w:tc>
          <w:tcPr>
            <w:tcW w:w="955" w:type="pct"/>
            <w:noWrap/>
            <w:vAlign w:val="center"/>
            <w:hideMark/>
          </w:tcPr>
          <w:p w14:paraId="63654039"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$3,114,405.61</w:t>
            </w:r>
          </w:p>
        </w:tc>
        <w:tc>
          <w:tcPr>
            <w:tcW w:w="919" w:type="pct"/>
            <w:noWrap/>
            <w:vAlign w:val="center"/>
            <w:hideMark/>
          </w:tcPr>
          <w:p w14:paraId="3E5DB1F5"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$2,335,804.21</w:t>
            </w:r>
          </w:p>
        </w:tc>
        <w:tc>
          <w:tcPr>
            <w:tcW w:w="1044" w:type="pct"/>
            <w:noWrap/>
            <w:vAlign w:val="center"/>
            <w:hideMark/>
          </w:tcPr>
          <w:p w14:paraId="2B80E962"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$2,335,804.21</w:t>
            </w:r>
          </w:p>
        </w:tc>
        <w:tc>
          <w:tcPr>
            <w:tcW w:w="872" w:type="pct"/>
            <w:vAlign w:val="center"/>
          </w:tcPr>
          <w:p w14:paraId="0B86253A"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$7,786,014.03</w:t>
            </w:r>
          </w:p>
        </w:tc>
      </w:tr>
      <w:tr w:rsidR="00367DEC" w:rsidRPr="00367DEC" w14:paraId="728A523F" w14:textId="77777777" w:rsidTr="00376D96">
        <w:trPr>
          <w:trHeight w:val="20"/>
          <w:tblHeader/>
          <w:jc w:val="center"/>
        </w:trPr>
        <w:tc>
          <w:tcPr>
            <w:tcW w:w="291" w:type="pct"/>
            <w:noWrap/>
            <w:vAlign w:val="center"/>
            <w:hideMark/>
          </w:tcPr>
          <w:p w14:paraId="51F2900B"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3</w:t>
            </w:r>
          </w:p>
        </w:tc>
        <w:tc>
          <w:tcPr>
            <w:tcW w:w="919" w:type="pct"/>
            <w:hideMark/>
          </w:tcPr>
          <w:p w14:paraId="618CE2DD"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Construcción de red de alcantarillado sanitario en la localidad Fraccionamiento Universo, colonia Cerritos y colonia Papayos, municipio de Cuernavaca, Mor. Sexta Etapa</w:t>
            </w:r>
          </w:p>
        </w:tc>
        <w:tc>
          <w:tcPr>
            <w:tcW w:w="955" w:type="pct"/>
            <w:noWrap/>
            <w:vAlign w:val="center"/>
            <w:hideMark/>
          </w:tcPr>
          <w:p w14:paraId="74E83590"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$2,800,000.00</w:t>
            </w:r>
          </w:p>
        </w:tc>
        <w:tc>
          <w:tcPr>
            <w:tcW w:w="919" w:type="pct"/>
            <w:noWrap/>
            <w:vAlign w:val="center"/>
            <w:hideMark/>
          </w:tcPr>
          <w:p w14:paraId="0B5BCA21"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$2,100,000.00</w:t>
            </w:r>
          </w:p>
        </w:tc>
        <w:tc>
          <w:tcPr>
            <w:tcW w:w="1044" w:type="pct"/>
            <w:noWrap/>
            <w:vAlign w:val="center"/>
            <w:hideMark/>
          </w:tcPr>
          <w:p w14:paraId="5B660E5B"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$2,100,000.00</w:t>
            </w:r>
          </w:p>
        </w:tc>
        <w:tc>
          <w:tcPr>
            <w:tcW w:w="872" w:type="pct"/>
            <w:vAlign w:val="center"/>
          </w:tcPr>
          <w:p w14:paraId="7541A600" w14:textId="77777777" w:rsidR="00367DEC" w:rsidRPr="00367DEC" w:rsidRDefault="00367DEC" w:rsidP="00367DEC">
            <w:pPr>
              <w:widowControl w:val="0"/>
              <w:autoSpaceDE w:val="0"/>
              <w:autoSpaceDN w:val="0"/>
              <w:adjustRightInd w:val="0"/>
              <w:spacing w:after="0" w:line="240" w:lineRule="auto"/>
              <w:jc w:val="center"/>
              <w:rPr>
                <w:rFonts w:ascii="Arial" w:hAnsi="Arial" w:cs="Arial"/>
                <w:sz w:val="20"/>
                <w:szCs w:val="18"/>
              </w:rPr>
            </w:pPr>
            <w:r w:rsidRPr="00367DEC">
              <w:rPr>
                <w:rFonts w:ascii="Arial" w:hAnsi="Arial" w:cs="Arial"/>
                <w:sz w:val="20"/>
                <w:szCs w:val="18"/>
              </w:rPr>
              <w:t>$7,000,000.00</w:t>
            </w:r>
          </w:p>
        </w:tc>
      </w:tr>
      <w:tr w:rsidR="00367DEC" w:rsidRPr="00367DEC" w14:paraId="114A8DF1" w14:textId="77777777" w:rsidTr="00376D96">
        <w:trPr>
          <w:trHeight w:val="20"/>
          <w:tblHeader/>
          <w:jc w:val="center"/>
        </w:trPr>
        <w:tc>
          <w:tcPr>
            <w:tcW w:w="1210" w:type="pct"/>
            <w:gridSpan w:val="2"/>
            <w:noWrap/>
            <w:vAlign w:val="center"/>
            <w:hideMark/>
          </w:tcPr>
          <w:p w14:paraId="3F822BA7"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Total</w:t>
            </w:r>
          </w:p>
        </w:tc>
        <w:tc>
          <w:tcPr>
            <w:tcW w:w="955" w:type="pct"/>
            <w:noWrap/>
            <w:vAlign w:val="center"/>
            <w:hideMark/>
          </w:tcPr>
          <w:p w14:paraId="7FD18DBD"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$7,713,974.98</w:t>
            </w:r>
          </w:p>
        </w:tc>
        <w:tc>
          <w:tcPr>
            <w:tcW w:w="919" w:type="pct"/>
            <w:noWrap/>
            <w:vAlign w:val="center"/>
          </w:tcPr>
          <w:p w14:paraId="25379754"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$5,785,481.24</w:t>
            </w:r>
          </w:p>
        </w:tc>
        <w:tc>
          <w:tcPr>
            <w:tcW w:w="1044" w:type="pct"/>
            <w:noWrap/>
            <w:vAlign w:val="center"/>
          </w:tcPr>
          <w:p w14:paraId="60B53B2B"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$5,785,481.24</w:t>
            </w:r>
          </w:p>
        </w:tc>
        <w:tc>
          <w:tcPr>
            <w:tcW w:w="872" w:type="pct"/>
            <w:vAlign w:val="center"/>
          </w:tcPr>
          <w:p w14:paraId="23ABCFAB" w14:textId="77777777" w:rsidR="00367DEC" w:rsidRPr="00367DEC" w:rsidRDefault="00367DEC" w:rsidP="00367DEC">
            <w:pPr>
              <w:widowControl w:val="0"/>
              <w:autoSpaceDE w:val="0"/>
              <w:autoSpaceDN w:val="0"/>
              <w:adjustRightInd w:val="0"/>
              <w:spacing w:after="0" w:line="240" w:lineRule="auto"/>
              <w:jc w:val="center"/>
              <w:rPr>
                <w:rFonts w:ascii="Arial" w:hAnsi="Arial" w:cs="Arial"/>
                <w:bCs/>
                <w:sz w:val="20"/>
                <w:szCs w:val="18"/>
              </w:rPr>
            </w:pPr>
            <w:r w:rsidRPr="00367DEC">
              <w:rPr>
                <w:rFonts w:ascii="Arial" w:hAnsi="Arial" w:cs="Arial"/>
                <w:sz w:val="20"/>
                <w:szCs w:val="18"/>
              </w:rPr>
              <w:t>$19,284,937.46</w:t>
            </w:r>
          </w:p>
        </w:tc>
      </w:tr>
    </w:tbl>
    <w:p w14:paraId="67C827D0" w14:textId="77777777" w:rsid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lastRenderedPageBreak/>
        <w:t xml:space="preserve">Considerando lo anteriormente expuesto, es de suma importancia para este Sistema Operador presentar ante los integrantes del Cabildo las acciones correspondientes. Para la ejecución del Programa </w:t>
      </w:r>
      <w:proofErr w:type="spellStart"/>
      <w:r w:rsidRPr="00376D96">
        <w:rPr>
          <w:rFonts w:ascii="Arial" w:eastAsia="Soberana Sans" w:hAnsi="Arial" w:cs="Arial"/>
          <w:color w:val="000000"/>
          <w:sz w:val="24"/>
          <w:szCs w:val="24"/>
        </w:rPr>
        <w:t>PROAGUA</w:t>
      </w:r>
      <w:proofErr w:type="spellEnd"/>
      <w:r w:rsidRPr="00376D96">
        <w:rPr>
          <w:rFonts w:ascii="Arial" w:eastAsia="Soberana Sans" w:hAnsi="Arial" w:cs="Arial"/>
          <w:color w:val="000000"/>
          <w:sz w:val="24"/>
          <w:szCs w:val="24"/>
        </w:rPr>
        <w:t xml:space="preserve"> 2026, es necesario que el Municipio de Cuernavaca participe con un monto total de $5,000,000.00 (Cinco millones de pesos 00/100 M.N.); cabe señalar que se utilizará el recurso originalmente etiquetado para el extinto programa </w:t>
      </w:r>
      <w:proofErr w:type="spellStart"/>
      <w:r w:rsidRPr="00376D96">
        <w:rPr>
          <w:rFonts w:ascii="Arial" w:eastAsia="Soberana Sans" w:hAnsi="Arial" w:cs="Arial"/>
          <w:color w:val="000000"/>
          <w:sz w:val="24"/>
          <w:szCs w:val="24"/>
        </w:rPr>
        <w:t>PRODDER</w:t>
      </w:r>
      <w:proofErr w:type="spellEnd"/>
      <w:r w:rsidRPr="00376D96">
        <w:rPr>
          <w:rFonts w:ascii="Arial" w:eastAsia="Soberana Sans" w:hAnsi="Arial" w:cs="Arial"/>
          <w:color w:val="000000"/>
          <w:sz w:val="24"/>
          <w:szCs w:val="24"/>
        </w:rPr>
        <w:t xml:space="preserve">. Asimismo, la diferencia de la aportación municipal, que asciende a $785,481.24 (Setecientos ochenta y cinco mil cuatrocientos ochenta y un pesos 24/100 M.N.), será cubierta por este Organismo Operador. Por lo anterior, solicito su apreciable intervención para que el Cuerpo Colegiado autorice, la ejecución de las obras del programa </w:t>
      </w:r>
      <w:proofErr w:type="spellStart"/>
      <w:r w:rsidRPr="00376D96">
        <w:rPr>
          <w:rFonts w:ascii="Arial" w:eastAsia="Soberana Sans" w:hAnsi="Arial" w:cs="Arial"/>
          <w:color w:val="000000"/>
          <w:sz w:val="24"/>
          <w:szCs w:val="24"/>
        </w:rPr>
        <w:t>PROAGUA</w:t>
      </w:r>
      <w:proofErr w:type="spellEnd"/>
      <w:r w:rsidRPr="00376D96">
        <w:rPr>
          <w:rFonts w:ascii="Arial" w:eastAsia="Soberana Sans" w:hAnsi="Arial" w:cs="Arial"/>
          <w:color w:val="000000"/>
          <w:sz w:val="24"/>
          <w:szCs w:val="24"/>
        </w:rPr>
        <w:t xml:space="preserve"> 2026.</w:t>
      </w:r>
    </w:p>
    <w:p w14:paraId="621BF535" w14:textId="77777777" w:rsidR="00376D96" w:rsidRPr="00376D96" w:rsidRDefault="00376D96" w:rsidP="00376D96">
      <w:pPr>
        <w:widowControl w:val="0"/>
        <w:spacing w:after="0" w:line="240" w:lineRule="auto"/>
        <w:jc w:val="both"/>
        <w:rPr>
          <w:rFonts w:ascii="Arial" w:eastAsia="Soberana Sans" w:hAnsi="Arial" w:cs="Arial"/>
          <w:color w:val="000000"/>
          <w:sz w:val="24"/>
          <w:szCs w:val="24"/>
        </w:rPr>
      </w:pPr>
    </w:p>
    <w:p w14:paraId="04AC3341" w14:textId="77777777" w:rsid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 xml:space="preserve">Para el </w:t>
      </w:r>
      <w:proofErr w:type="spellStart"/>
      <w:r w:rsidRPr="00376D96">
        <w:rPr>
          <w:rFonts w:ascii="Arial" w:eastAsia="Soberana Sans" w:hAnsi="Arial" w:cs="Arial"/>
          <w:color w:val="000000"/>
          <w:sz w:val="24"/>
          <w:szCs w:val="24"/>
        </w:rPr>
        <w:t>SAPAC</w:t>
      </w:r>
      <w:proofErr w:type="spellEnd"/>
      <w:r w:rsidRPr="00376D96">
        <w:rPr>
          <w:rFonts w:ascii="Arial" w:eastAsia="Soberana Sans" w:hAnsi="Arial" w:cs="Arial"/>
          <w:color w:val="000000"/>
          <w:sz w:val="24"/>
          <w:szCs w:val="24"/>
        </w:rPr>
        <w:t xml:space="preserve"> es de vital importancia contar con el apoyo del Municipio, ya que la implementación de dichas acciones brindará un mejor servicio a la ciudadanía Cuernavacense.</w:t>
      </w:r>
    </w:p>
    <w:p w14:paraId="03D2EA00" w14:textId="77777777" w:rsidR="00376D96" w:rsidRPr="00376D96" w:rsidRDefault="00376D96" w:rsidP="00376D96">
      <w:pPr>
        <w:widowControl w:val="0"/>
        <w:spacing w:after="0" w:line="240" w:lineRule="auto"/>
        <w:jc w:val="both"/>
        <w:rPr>
          <w:rFonts w:ascii="Arial" w:eastAsia="Soberana Sans" w:hAnsi="Arial" w:cs="Arial"/>
          <w:color w:val="000000"/>
          <w:sz w:val="24"/>
          <w:szCs w:val="24"/>
        </w:rPr>
      </w:pPr>
    </w:p>
    <w:p w14:paraId="5D36EC2D" w14:textId="77777777" w:rsid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Sin otro particular, envío un cordial saludo y quedo a sus órdenes para cualquier comentario al respecto…”</w:t>
      </w:r>
    </w:p>
    <w:p w14:paraId="1DA446C3" w14:textId="77777777" w:rsidR="00376D96" w:rsidRPr="00376D96" w:rsidRDefault="00376D96" w:rsidP="00376D96">
      <w:pPr>
        <w:widowControl w:val="0"/>
        <w:spacing w:after="0" w:line="240" w:lineRule="auto"/>
        <w:jc w:val="both"/>
        <w:rPr>
          <w:rFonts w:ascii="Arial" w:eastAsia="Soberana Sans" w:hAnsi="Arial" w:cs="Arial"/>
          <w:color w:val="000000"/>
          <w:sz w:val="24"/>
          <w:szCs w:val="24"/>
        </w:rPr>
      </w:pPr>
    </w:p>
    <w:p w14:paraId="1F0F5098" w14:textId="77777777" w:rsid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Por lo anterior, y;</w:t>
      </w:r>
    </w:p>
    <w:p w14:paraId="4CE03E69" w14:textId="77777777" w:rsidR="00376D96" w:rsidRDefault="00376D96" w:rsidP="00376D96">
      <w:pPr>
        <w:widowControl w:val="0"/>
        <w:spacing w:after="0" w:line="240" w:lineRule="auto"/>
        <w:jc w:val="both"/>
        <w:rPr>
          <w:rFonts w:ascii="Arial" w:eastAsia="Soberana Sans" w:hAnsi="Arial" w:cs="Arial"/>
          <w:color w:val="000000"/>
          <w:sz w:val="24"/>
          <w:szCs w:val="24"/>
        </w:rPr>
      </w:pPr>
    </w:p>
    <w:p w14:paraId="29938D52" w14:textId="3E68931B" w:rsidR="00376D96" w:rsidRPr="00376D96" w:rsidRDefault="00376D96" w:rsidP="00376D96">
      <w:pPr>
        <w:widowControl w:val="0"/>
        <w:spacing w:after="0" w:line="240" w:lineRule="auto"/>
        <w:jc w:val="center"/>
        <w:rPr>
          <w:rFonts w:ascii="Arial" w:eastAsia="Soberana Sans" w:hAnsi="Arial" w:cs="Arial"/>
          <w:color w:val="000000"/>
          <w:sz w:val="24"/>
          <w:szCs w:val="24"/>
        </w:rPr>
      </w:pPr>
      <w:r w:rsidRPr="00376D96">
        <w:rPr>
          <w:rFonts w:ascii="Arial" w:eastAsia="Soberana Sans" w:hAnsi="Arial" w:cs="Arial"/>
          <w:color w:val="000000"/>
          <w:sz w:val="24"/>
          <w:szCs w:val="24"/>
        </w:rPr>
        <w:t>CONSIDERANDO</w:t>
      </w:r>
    </w:p>
    <w:p w14:paraId="601EB1FB" w14:textId="77777777" w:rsidR="00376D96" w:rsidRDefault="00376D96" w:rsidP="00376D96">
      <w:pPr>
        <w:widowControl w:val="0"/>
        <w:spacing w:after="0" w:line="240" w:lineRule="auto"/>
        <w:jc w:val="both"/>
        <w:rPr>
          <w:rFonts w:ascii="Arial" w:eastAsia="Soberana Sans" w:hAnsi="Arial" w:cs="Arial"/>
          <w:color w:val="000000"/>
          <w:sz w:val="24"/>
          <w:szCs w:val="24"/>
        </w:rPr>
      </w:pPr>
    </w:p>
    <w:p w14:paraId="1CA13BD0" w14:textId="51C7268C" w:rsid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Que el municipio de Cuernavaca esta investido de personalidad jurídica propia, asimismo, expedirá dentro de sus respectivas jurisdicciones, su Bando de Policía y Gobierno, reglamento interior, reglamentos y disposiciones administrativas de observancia general, de acuerdo con lo establecido en el artículo 115 fracción II, párrafo segundo de la Constitución Política de los Estados Unidos Mexicanos.</w:t>
      </w:r>
    </w:p>
    <w:p w14:paraId="2EA9D41D" w14:textId="77777777" w:rsidR="00376D96" w:rsidRPr="00376D96" w:rsidRDefault="00376D96" w:rsidP="00376D96">
      <w:pPr>
        <w:widowControl w:val="0"/>
        <w:spacing w:after="0" w:line="240" w:lineRule="auto"/>
        <w:jc w:val="both"/>
        <w:rPr>
          <w:rFonts w:ascii="Arial" w:eastAsia="Soberana Sans" w:hAnsi="Arial" w:cs="Arial"/>
          <w:color w:val="000000"/>
          <w:sz w:val="24"/>
          <w:szCs w:val="24"/>
        </w:rPr>
      </w:pPr>
    </w:p>
    <w:p w14:paraId="708056CD" w14:textId="77777777" w:rsid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Que, toda persona tiene el derecho al acceso suficiente, seguro e higiénico de agua disponible para su uso personal y doméstico, así como al suministro libre de interferencias. Las autoridades garantizarán este derecho, tomando en cuenta las limitaciones y restricciones que establecen las reglamentaciones en la materia.</w:t>
      </w:r>
    </w:p>
    <w:p w14:paraId="2CD8C71C" w14:textId="77777777" w:rsidR="00376D96" w:rsidRPr="00376D96" w:rsidRDefault="00376D96" w:rsidP="00376D96">
      <w:pPr>
        <w:widowControl w:val="0"/>
        <w:spacing w:after="0" w:line="240" w:lineRule="auto"/>
        <w:jc w:val="both"/>
        <w:rPr>
          <w:rFonts w:ascii="Arial" w:eastAsia="Soberana Sans" w:hAnsi="Arial" w:cs="Arial"/>
          <w:color w:val="000000"/>
          <w:sz w:val="24"/>
          <w:szCs w:val="24"/>
        </w:rPr>
      </w:pPr>
    </w:p>
    <w:p w14:paraId="3FC5FF10" w14:textId="29D6DC82" w:rsidR="00376D96" w:rsidRP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 xml:space="preserve">Que el Organismo Público Descentralizado </w:t>
      </w:r>
      <w:proofErr w:type="spellStart"/>
      <w:r w:rsidRPr="00376D96">
        <w:rPr>
          <w:rFonts w:ascii="Arial" w:eastAsia="Soberana Sans" w:hAnsi="Arial" w:cs="Arial"/>
          <w:color w:val="000000"/>
          <w:sz w:val="24"/>
          <w:szCs w:val="24"/>
        </w:rPr>
        <w:t>SAPAC</w:t>
      </w:r>
      <w:proofErr w:type="spellEnd"/>
      <w:r w:rsidRPr="00376D96">
        <w:rPr>
          <w:rFonts w:ascii="Arial" w:eastAsia="Soberana Sans" w:hAnsi="Arial" w:cs="Arial"/>
          <w:color w:val="000000"/>
          <w:sz w:val="24"/>
          <w:szCs w:val="24"/>
        </w:rPr>
        <w:t xml:space="preserve">, para el presente ejercicio fiscal, dentro del Programa de Agua Potable, Drenaje y Tratamiento </w:t>
      </w:r>
      <w:proofErr w:type="spellStart"/>
      <w:r w:rsidRPr="00376D96">
        <w:rPr>
          <w:rFonts w:ascii="Arial" w:eastAsia="Soberana Sans" w:hAnsi="Arial" w:cs="Arial"/>
          <w:color w:val="000000"/>
          <w:sz w:val="24"/>
          <w:szCs w:val="24"/>
        </w:rPr>
        <w:t>PROAGUA</w:t>
      </w:r>
      <w:proofErr w:type="spellEnd"/>
      <w:r w:rsidRPr="00376D96">
        <w:rPr>
          <w:rFonts w:ascii="Arial" w:eastAsia="Soberana Sans" w:hAnsi="Arial" w:cs="Arial"/>
          <w:color w:val="000000"/>
          <w:sz w:val="24"/>
          <w:szCs w:val="24"/>
        </w:rPr>
        <w:t xml:space="preserve"> 2026, cuenta con tres proyectos prioritarios para el municipio de Cuernavaca, los cuales, </w:t>
      </w:r>
      <w:r w:rsidRPr="00376D96">
        <w:rPr>
          <w:rFonts w:ascii="Arial" w:eastAsia="Soberana Sans" w:hAnsi="Arial" w:cs="Arial"/>
          <w:color w:val="000000"/>
          <w:sz w:val="24"/>
          <w:szCs w:val="24"/>
        </w:rPr>
        <w:lastRenderedPageBreak/>
        <w:t>ascienden a una inversión total de $19’284,937.46 (DIECINUEVE MILLONES DOSCIENTOS OCHENTA Y CUATRO MIL NOVECIENTOS TREINTA Y SIETE PESOS 46/100 M.N.), mismos que tienen por objetivo apoyar el fortalecimiento e incremento de la cobertura de los servicios de agua potable, alcantarillado y saneamiento que presta el organismo operador, a través de las acciones siguientes:</w:t>
      </w:r>
    </w:p>
    <w:p w14:paraId="35D39A02" w14:textId="77777777" w:rsidR="00376D96" w:rsidRP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1. Sustitución de la línea de conducción de agua potable en la colonia Loma de los Amates, localidad de Cuernavaca, municipio de Cuernavaca Mor. Primera etapa.</w:t>
      </w:r>
    </w:p>
    <w:p w14:paraId="328A7B3D" w14:textId="05A68F68" w:rsidR="00376D96" w:rsidRP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2. Equipamiento de pozo profundo agua potable Tepeyac 2000 y primera etapa de red de distribución, localidad de Cuernavaca, municipio de Cuernavaca, Mor.</w:t>
      </w:r>
    </w:p>
    <w:p w14:paraId="4482E2ED" w14:textId="77777777" w:rsidR="00376D96"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3. Construcción de red de alcantarillado sanitario en la localidad Fraccionamiento Universo, colonia Cerritos y colonia Papayos, municipio de Cuernavaca, Mor. Sexta Etapa.</w:t>
      </w:r>
    </w:p>
    <w:p w14:paraId="237FAF07" w14:textId="77777777" w:rsidR="00376D96" w:rsidRPr="00376D96" w:rsidRDefault="00376D96" w:rsidP="00376D96">
      <w:pPr>
        <w:widowControl w:val="0"/>
        <w:spacing w:after="0" w:line="240" w:lineRule="auto"/>
        <w:jc w:val="both"/>
        <w:rPr>
          <w:rFonts w:ascii="Arial" w:eastAsia="Soberana Sans" w:hAnsi="Arial" w:cs="Arial"/>
          <w:color w:val="000000"/>
          <w:sz w:val="24"/>
          <w:szCs w:val="24"/>
        </w:rPr>
      </w:pPr>
    </w:p>
    <w:p w14:paraId="0026B430" w14:textId="6C487084" w:rsidR="00367DEC" w:rsidRDefault="00376D96" w:rsidP="00376D96">
      <w:pPr>
        <w:widowControl w:val="0"/>
        <w:spacing w:after="0" w:line="240" w:lineRule="auto"/>
        <w:jc w:val="both"/>
        <w:rPr>
          <w:rFonts w:ascii="Arial" w:eastAsia="Soberana Sans" w:hAnsi="Arial" w:cs="Arial"/>
          <w:color w:val="000000"/>
          <w:sz w:val="24"/>
          <w:szCs w:val="24"/>
        </w:rPr>
      </w:pPr>
      <w:r w:rsidRPr="00376D96">
        <w:rPr>
          <w:rFonts w:ascii="Arial" w:eastAsia="Soberana Sans" w:hAnsi="Arial" w:cs="Arial"/>
          <w:color w:val="000000"/>
          <w:sz w:val="24"/>
          <w:szCs w:val="24"/>
        </w:rPr>
        <w:t>Es importante mencionar, que dicho programa se encuentra integrado con aportaciones de recursos provenientes de los tres órdenes de gobierno, es decir, de la federación, del estado y del municipio, el cual, se aplicará de la siguiente manera:</w:t>
      </w:r>
    </w:p>
    <w:p w14:paraId="562C4210" w14:textId="77777777" w:rsidR="00376D96" w:rsidRDefault="00376D96" w:rsidP="00376D96">
      <w:pPr>
        <w:widowControl w:val="0"/>
        <w:spacing w:after="0" w:line="240" w:lineRule="auto"/>
        <w:jc w:val="both"/>
        <w:rPr>
          <w:rFonts w:ascii="Arial" w:eastAsia="Soberana Sans" w:hAnsi="Arial" w:cs="Arial"/>
          <w:color w:val="000000"/>
          <w:sz w:val="24"/>
          <w:szCs w:val="24"/>
        </w:rPr>
      </w:pPr>
    </w:p>
    <w:tbl>
      <w:tblPr>
        <w:tblStyle w:val="Tablaconcuadrcula4-nfasis1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2813"/>
        <w:gridCol w:w="3175"/>
      </w:tblGrid>
      <w:tr w:rsidR="00376D96" w:rsidRPr="00376D96" w14:paraId="16D2FD21" w14:textId="77777777" w:rsidTr="00376D9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09" w:type="pct"/>
            <w:tcBorders>
              <w:top w:val="none" w:sz="0" w:space="0" w:color="auto"/>
              <w:left w:val="none" w:sz="0" w:space="0" w:color="auto"/>
              <w:bottom w:val="none" w:sz="0" w:space="0" w:color="auto"/>
              <w:right w:val="none" w:sz="0" w:space="0" w:color="auto"/>
            </w:tcBorders>
            <w:shd w:val="clear" w:color="auto" w:fill="auto"/>
          </w:tcPr>
          <w:p w14:paraId="476F113E" w14:textId="77777777" w:rsidR="00376D96" w:rsidRPr="00376D96" w:rsidRDefault="00376D96" w:rsidP="009561A1">
            <w:pPr>
              <w:widowControl w:val="0"/>
              <w:spacing w:line="229" w:lineRule="exact"/>
              <w:jc w:val="center"/>
              <w:rPr>
                <w:rFonts w:ascii="Arial" w:hAnsi="Arial" w:cs="Arial"/>
                <w:b w:val="0"/>
                <w:color w:val="auto"/>
                <w:sz w:val="20"/>
                <w:szCs w:val="20"/>
              </w:rPr>
            </w:pPr>
            <w:r w:rsidRPr="00376D96">
              <w:rPr>
                <w:rFonts w:ascii="Arial" w:hAnsi="Arial" w:cs="Arial"/>
                <w:b w:val="0"/>
                <w:color w:val="auto"/>
                <w:sz w:val="20"/>
                <w:szCs w:val="20"/>
              </w:rPr>
              <w:t>INVERSIÓN FEDERAL</w:t>
            </w:r>
          </w:p>
        </w:tc>
        <w:tc>
          <w:tcPr>
            <w:tcW w:w="1593" w:type="pct"/>
            <w:tcBorders>
              <w:top w:val="none" w:sz="0" w:space="0" w:color="auto"/>
              <w:left w:val="none" w:sz="0" w:space="0" w:color="auto"/>
              <w:bottom w:val="none" w:sz="0" w:space="0" w:color="auto"/>
              <w:right w:val="none" w:sz="0" w:space="0" w:color="auto"/>
            </w:tcBorders>
            <w:shd w:val="clear" w:color="auto" w:fill="auto"/>
          </w:tcPr>
          <w:p w14:paraId="0AF551E4" w14:textId="77777777" w:rsidR="00376D96" w:rsidRPr="00376D96" w:rsidRDefault="00376D96" w:rsidP="009561A1">
            <w:pPr>
              <w:widowControl w:val="0"/>
              <w:spacing w:line="229"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20"/>
                <w:szCs w:val="20"/>
              </w:rPr>
            </w:pPr>
            <w:r w:rsidRPr="00376D96">
              <w:rPr>
                <w:rFonts w:ascii="Arial" w:hAnsi="Arial" w:cs="Arial"/>
                <w:b w:val="0"/>
                <w:color w:val="auto"/>
                <w:sz w:val="20"/>
                <w:szCs w:val="20"/>
              </w:rPr>
              <w:t>INVERSIÓN ESTATAL</w:t>
            </w:r>
          </w:p>
        </w:tc>
        <w:tc>
          <w:tcPr>
            <w:tcW w:w="1798" w:type="pct"/>
            <w:tcBorders>
              <w:top w:val="none" w:sz="0" w:space="0" w:color="auto"/>
              <w:left w:val="none" w:sz="0" w:space="0" w:color="auto"/>
              <w:bottom w:val="none" w:sz="0" w:space="0" w:color="auto"/>
              <w:right w:val="none" w:sz="0" w:space="0" w:color="auto"/>
            </w:tcBorders>
            <w:shd w:val="clear" w:color="auto" w:fill="auto"/>
          </w:tcPr>
          <w:p w14:paraId="00534D8E" w14:textId="77777777" w:rsidR="00376D96" w:rsidRPr="00376D96" w:rsidRDefault="00376D96" w:rsidP="009561A1">
            <w:pPr>
              <w:widowControl w:val="0"/>
              <w:spacing w:line="229"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20"/>
                <w:szCs w:val="20"/>
              </w:rPr>
            </w:pPr>
            <w:r w:rsidRPr="00376D96">
              <w:rPr>
                <w:rFonts w:ascii="Arial" w:hAnsi="Arial" w:cs="Arial"/>
                <w:b w:val="0"/>
                <w:color w:val="auto"/>
                <w:sz w:val="20"/>
                <w:szCs w:val="20"/>
              </w:rPr>
              <w:t>INVERSIÓN MUNICIPAL</w:t>
            </w:r>
          </w:p>
        </w:tc>
      </w:tr>
      <w:tr w:rsidR="00376D96" w:rsidRPr="00376D96" w14:paraId="680453E9" w14:textId="77777777" w:rsidTr="00376D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09" w:type="pct"/>
            <w:shd w:val="clear" w:color="auto" w:fill="auto"/>
          </w:tcPr>
          <w:p w14:paraId="3745ABD7" w14:textId="77777777" w:rsidR="00376D96" w:rsidRPr="00376D96" w:rsidRDefault="00376D96" w:rsidP="009561A1">
            <w:pPr>
              <w:widowControl w:val="0"/>
              <w:spacing w:line="229" w:lineRule="exact"/>
              <w:jc w:val="center"/>
              <w:rPr>
                <w:rFonts w:ascii="Arial" w:hAnsi="Arial" w:cs="Arial"/>
                <w:b w:val="0"/>
                <w:sz w:val="20"/>
                <w:szCs w:val="20"/>
              </w:rPr>
            </w:pPr>
            <w:r w:rsidRPr="00376D96">
              <w:rPr>
                <w:rFonts w:ascii="Arial" w:hAnsi="Arial" w:cs="Arial"/>
                <w:b w:val="0"/>
                <w:sz w:val="20"/>
                <w:szCs w:val="20"/>
              </w:rPr>
              <w:t>$7,713,974.98</w:t>
            </w:r>
          </w:p>
        </w:tc>
        <w:tc>
          <w:tcPr>
            <w:tcW w:w="1593" w:type="pct"/>
            <w:shd w:val="clear" w:color="auto" w:fill="auto"/>
          </w:tcPr>
          <w:p w14:paraId="06DE1894" w14:textId="77777777" w:rsidR="00376D96" w:rsidRPr="00376D96" w:rsidRDefault="00376D96" w:rsidP="009561A1">
            <w:pPr>
              <w:widowControl w:val="0"/>
              <w:spacing w:line="229"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76D96">
              <w:rPr>
                <w:rFonts w:ascii="Arial" w:hAnsi="Arial" w:cs="Arial"/>
                <w:sz w:val="20"/>
                <w:szCs w:val="20"/>
              </w:rPr>
              <w:t>$5,785,481.24</w:t>
            </w:r>
          </w:p>
        </w:tc>
        <w:tc>
          <w:tcPr>
            <w:tcW w:w="1798" w:type="pct"/>
            <w:shd w:val="clear" w:color="auto" w:fill="auto"/>
          </w:tcPr>
          <w:p w14:paraId="116197AC" w14:textId="77777777" w:rsidR="00376D96" w:rsidRPr="00376D96" w:rsidRDefault="00376D96" w:rsidP="009561A1">
            <w:pPr>
              <w:widowControl w:val="0"/>
              <w:spacing w:line="229"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76D96">
              <w:rPr>
                <w:rFonts w:ascii="Arial" w:hAnsi="Arial" w:cs="Arial"/>
                <w:sz w:val="20"/>
                <w:szCs w:val="20"/>
              </w:rPr>
              <w:t>$5,785,481.24</w:t>
            </w:r>
          </w:p>
        </w:tc>
      </w:tr>
    </w:tbl>
    <w:p w14:paraId="48A5B4C5" w14:textId="77777777" w:rsidR="00376D96" w:rsidRDefault="00376D96" w:rsidP="00376D96">
      <w:pPr>
        <w:widowControl w:val="0"/>
        <w:spacing w:after="0" w:line="240" w:lineRule="auto"/>
        <w:jc w:val="both"/>
        <w:rPr>
          <w:rFonts w:ascii="Arial" w:eastAsia="Soberana Sans" w:hAnsi="Arial" w:cs="Arial"/>
          <w:color w:val="000000"/>
          <w:sz w:val="24"/>
          <w:szCs w:val="24"/>
        </w:rPr>
      </w:pPr>
    </w:p>
    <w:p w14:paraId="47E2346C" w14:textId="05499C19" w:rsidR="00F62175" w:rsidRDefault="00F62175" w:rsidP="00376D96">
      <w:pPr>
        <w:widowControl w:val="0"/>
        <w:spacing w:after="0" w:line="240" w:lineRule="auto"/>
        <w:jc w:val="both"/>
        <w:rPr>
          <w:rFonts w:ascii="Arial" w:eastAsia="Soberana Sans" w:hAnsi="Arial" w:cs="Arial"/>
          <w:color w:val="000000"/>
          <w:sz w:val="24"/>
          <w:szCs w:val="24"/>
        </w:rPr>
      </w:pPr>
      <w:r w:rsidRPr="00F62175">
        <w:rPr>
          <w:rFonts w:ascii="Arial" w:eastAsia="Soberana Sans" w:hAnsi="Arial" w:cs="Arial"/>
          <w:color w:val="000000"/>
          <w:sz w:val="24"/>
          <w:szCs w:val="24"/>
        </w:rPr>
        <w:t xml:space="preserve">Con fecha diez de junio de dos mil veintiséis, el Director General del Sistema de Agua Potable y Alcantarillado del Municipio de Cuernavaca, Morelos, mediante oficio número DG.DT.422.225/2026, expuso la situación que enfrenta el Organismo Público Descentralizado en materia de agua potable y saneamiento, solicitando se sometiera a consideración del Cabildo, la autorización para utilizar los recursos etiquetados en el presupuesto de egresos del Ayuntamiento de Cuernavaca, para el ejercicio fiscal 2026, en el proyecto AP803 - </w:t>
      </w:r>
      <w:proofErr w:type="spellStart"/>
      <w:r w:rsidRPr="00F62175">
        <w:rPr>
          <w:rFonts w:ascii="Arial" w:eastAsia="Soberana Sans" w:hAnsi="Arial" w:cs="Arial"/>
          <w:color w:val="000000"/>
          <w:sz w:val="24"/>
          <w:szCs w:val="24"/>
        </w:rPr>
        <w:t>SAPAC</w:t>
      </w:r>
      <w:proofErr w:type="spellEnd"/>
      <w:r w:rsidRPr="00F62175">
        <w:rPr>
          <w:rFonts w:ascii="Arial" w:eastAsia="Soberana Sans" w:hAnsi="Arial" w:cs="Arial"/>
          <w:color w:val="000000"/>
          <w:sz w:val="24"/>
          <w:szCs w:val="24"/>
        </w:rPr>
        <w:t xml:space="preserve">, partida 4151 - transferencias internas otorgadas a entidades paraestatales no empresariales y no financieras, para el programa </w:t>
      </w:r>
      <w:proofErr w:type="spellStart"/>
      <w:r w:rsidRPr="00F62175">
        <w:rPr>
          <w:rFonts w:ascii="Arial" w:eastAsia="Soberana Sans" w:hAnsi="Arial" w:cs="Arial"/>
          <w:color w:val="000000"/>
          <w:sz w:val="24"/>
          <w:szCs w:val="24"/>
        </w:rPr>
        <w:t>PRODDER</w:t>
      </w:r>
      <w:proofErr w:type="spellEnd"/>
      <w:r w:rsidRPr="00F62175">
        <w:rPr>
          <w:rFonts w:ascii="Arial" w:eastAsia="Soberana Sans" w:hAnsi="Arial" w:cs="Arial"/>
          <w:color w:val="000000"/>
          <w:sz w:val="24"/>
          <w:szCs w:val="24"/>
        </w:rPr>
        <w:t xml:space="preserve"> 2026, por un monto de $5’000.000.00 (CINCO MILLONES DE PESOS 00/100 M.N.) y destinarse al programa </w:t>
      </w:r>
      <w:proofErr w:type="spellStart"/>
      <w:r w:rsidRPr="00F62175">
        <w:rPr>
          <w:rFonts w:ascii="Arial" w:eastAsia="Soberana Sans" w:hAnsi="Arial" w:cs="Arial"/>
          <w:color w:val="000000"/>
          <w:sz w:val="24"/>
          <w:szCs w:val="24"/>
        </w:rPr>
        <w:t>PROAGUA</w:t>
      </w:r>
      <w:proofErr w:type="spellEnd"/>
      <w:r w:rsidRPr="00F62175">
        <w:rPr>
          <w:rFonts w:ascii="Arial" w:eastAsia="Soberana Sans" w:hAnsi="Arial" w:cs="Arial"/>
          <w:color w:val="000000"/>
          <w:sz w:val="24"/>
          <w:szCs w:val="24"/>
        </w:rPr>
        <w:t xml:space="preserve"> 2026, y la cantidad de $785,481.24 (SETECIENTOS OCHENTA Y CINCO MIL CUATROCIENTOS OCHENTA Y UN PESOS 24/100 M.N.), serán aportados por el organismo operador de agua, en virtud de que la aportación que deberá hacer el municipio para la ejecución del programa </w:t>
      </w:r>
      <w:proofErr w:type="spellStart"/>
      <w:r w:rsidRPr="00F62175">
        <w:rPr>
          <w:rFonts w:ascii="Arial" w:eastAsia="Soberana Sans" w:hAnsi="Arial" w:cs="Arial"/>
          <w:color w:val="000000"/>
          <w:sz w:val="24"/>
          <w:szCs w:val="24"/>
        </w:rPr>
        <w:t>PROAGUA</w:t>
      </w:r>
      <w:proofErr w:type="spellEnd"/>
      <w:r w:rsidRPr="00F62175">
        <w:rPr>
          <w:rFonts w:ascii="Arial" w:eastAsia="Soberana Sans" w:hAnsi="Arial" w:cs="Arial"/>
          <w:color w:val="000000"/>
          <w:sz w:val="24"/>
          <w:szCs w:val="24"/>
        </w:rPr>
        <w:t xml:space="preserve"> 2026, es por un monto de $5,785,481.24 (CINCO MILLONES SETECIENTOS OCHENTA Y CINCO MIL CUATROCIENTOS OCHENTA Y UN PESOS 24/100 M.N.) los cuales serán </w:t>
      </w:r>
      <w:r w:rsidRPr="00F62175">
        <w:rPr>
          <w:rFonts w:ascii="Arial" w:eastAsia="Soberana Sans" w:hAnsi="Arial" w:cs="Arial"/>
          <w:color w:val="000000"/>
          <w:sz w:val="24"/>
          <w:szCs w:val="24"/>
        </w:rPr>
        <w:lastRenderedPageBreak/>
        <w:t>asignados de la siguiente manera:</w:t>
      </w:r>
    </w:p>
    <w:p w14:paraId="46B3F1F3" w14:textId="77777777" w:rsidR="00F62175" w:rsidRDefault="00F62175" w:rsidP="00376D96">
      <w:pPr>
        <w:widowControl w:val="0"/>
        <w:spacing w:after="0" w:line="240" w:lineRule="auto"/>
        <w:jc w:val="both"/>
        <w:rPr>
          <w:rFonts w:ascii="Arial" w:eastAsia="Soberana Sans" w:hAnsi="Arial" w:cs="Arial"/>
          <w:color w:val="000000"/>
          <w:sz w:val="24"/>
          <w:szCs w:val="24"/>
        </w:rPr>
      </w:pPr>
    </w:p>
    <w:tbl>
      <w:tblPr>
        <w:tblStyle w:val="Tablaconcuadrcula4-nfasis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6782"/>
        <w:gridCol w:w="1517"/>
      </w:tblGrid>
      <w:tr w:rsidR="00F62175" w:rsidRPr="00F62175" w14:paraId="1517BB76" w14:textId="77777777" w:rsidTr="00F6217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 w:type="pct"/>
            <w:tcBorders>
              <w:top w:val="none" w:sz="0" w:space="0" w:color="auto"/>
              <w:left w:val="none" w:sz="0" w:space="0" w:color="auto"/>
              <w:bottom w:val="none" w:sz="0" w:space="0" w:color="auto"/>
              <w:right w:val="none" w:sz="0" w:space="0" w:color="auto"/>
            </w:tcBorders>
            <w:shd w:val="clear" w:color="auto" w:fill="auto"/>
            <w:vAlign w:val="center"/>
          </w:tcPr>
          <w:p w14:paraId="5266FCD4" w14:textId="77777777" w:rsidR="00F62175" w:rsidRPr="00F62175" w:rsidRDefault="00F62175" w:rsidP="009561A1">
            <w:pPr>
              <w:widowControl w:val="0"/>
              <w:spacing w:line="229" w:lineRule="exact"/>
              <w:jc w:val="center"/>
              <w:rPr>
                <w:rFonts w:ascii="Arial" w:hAnsi="Arial" w:cs="Arial"/>
                <w:b w:val="0"/>
                <w:color w:val="auto"/>
                <w:sz w:val="20"/>
                <w:szCs w:val="20"/>
              </w:rPr>
            </w:pPr>
            <w:r w:rsidRPr="00F62175">
              <w:rPr>
                <w:rFonts w:ascii="Arial" w:hAnsi="Arial" w:cs="Arial"/>
                <w:b w:val="0"/>
                <w:color w:val="auto"/>
                <w:sz w:val="20"/>
                <w:szCs w:val="20"/>
              </w:rPr>
              <w:t>No.</w:t>
            </w:r>
          </w:p>
        </w:tc>
        <w:tc>
          <w:tcPr>
            <w:tcW w:w="3841" w:type="pct"/>
            <w:tcBorders>
              <w:top w:val="none" w:sz="0" w:space="0" w:color="auto"/>
              <w:left w:val="none" w:sz="0" w:space="0" w:color="auto"/>
              <w:bottom w:val="none" w:sz="0" w:space="0" w:color="auto"/>
              <w:right w:val="none" w:sz="0" w:space="0" w:color="auto"/>
            </w:tcBorders>
            <w:shd w:val="clear" w:color="auto" w:fill="auto"/>
            <w:vAlign w:val="center"/>
          </w:tcPr>
          <w:p w14:paraId="53FE2024" w14:textId="77777777" w:rsidR="00F62175" w:rsidRPr="00F62175" w:rsidRDefault="00F62175" w:rsidP="009561A1">
            <w:pPr>
              <w:widowControl w:val="0"/>
              <w:spacing w:line="229"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20"/>
                <w:szCs w:val="20"/>
              </w:rPr>
            </w:pPr>
            <w:r w:rsidRPr="00F62175">
              <w:rPr>
                <w:rFonts w:ascii="Arial" w:hAnsi="Arial" w:cs="Arial"/>
                <w:b w:val="0"/>
                <w:color w:val="auto"/>
                <w:sz w:val="20"/>
                <w:szCs w:val="20"/>
              </w:rPr>
              <w:t>ACCIÓN</w:t>
            </w:r>
          </w:p>
        </w:tc>
        <w:tc>
          <w:tcPr>
            <w:tcW w:w="859" w:type="pct"/>
            <w:tcBorders>
              <w:top w:val="none" w:sz="0" w:space="0" w:color="auto"/>
              <w:left w:val="none" w:sz="0" w:space="0" w:color="auto"/>
              <w:bottom w:val="none" w:sz="0" w:space="0" w:color="auto"/>
              <w:right w:val="none" w:sz="0" w:space="0" w:color="auto"/>
            </w:tcBorders>
            <w:shd w:val="clear" w:color="auto" w:fill="auto"/>
            <w:vAlign w:val="center"/>
          </w:tcPr>
          <w:p w14:paraId="5723D7B9" w14:textId="77777777" w:rsidR="00F62175" w:rsidRPr="00F62175" w:rsidRDefault="00F62175" w:rsidP="009561A1">
            <w:pPr>
              <w:widowControl w:val="0"/>
              <w:spacing w:line="229" w:lineRule="exact"/>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20"/>
                <w:szCs w:val="20"/>
              </w:rPr>
            </w:pPr>
            <w:r w:rsidRPr="00F62175">
              <w:rPr>
                <w:rFonts w:ascii="Arial" w:hAnsi="Arial" w:cs="Arial"/>
                <w:b w:val="0"/>
                <w:color w:val="auto"/>
                <w:sz w:val="20"/>
                <w:szCs w:val="20"/>
              </w:rPr>
              <w:t>INVERSIÓN</w:t>
            </w:r>
          </w:p>
        </w:tc>
      </w:tr>
      <w:tr w:rsidR="00F62175" w:rsidRPr="00F62175" w14:paraId="69A6D18B" w14:textId="77777777" w:rsidTr="00F6217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 w:type="pct"/>
            <w:shd w:val="clear" w:color="auto" w:fill="auto"/>
            <w:vAlign w:val="center"/>
          </w:tcPr>
          <w:p w14:paraId="4A7F5CE2" w14:textId="77777777" w:rsidR="00F62175" w:rsidRPr="00F62175" w:rsidRDefault="00F62175" w:rsidP="009561A1">
            <w:pPr>
              <w:widowControl w:val="0"/>
              <w:spacing w:line="229" w:lineRule="exact"/>
              <w:jc w:val="center"/>
              <w:rPr>
                <w:rFonts w:ascii="Arial" w:hAnsi="Arial" w:cs="Arial"/>
                <w:b w:val="0"/>
                <w:sz w:val="20"/>
                <w:szCs w:val="20"/>
              </w:rPr>
            </w:pPr>
            <w:r w:rsidRPr="00F62175">
              <w:rPr>
                <w:rFonts w:ascii="Arial" w:hAnsi="Arial" w:cs="Arial"/>
                <w:b w:val="0"/>
                <w:sz w:val="20"/>
                <w:szCs w:val="20"/>
              </w:rPr>
              <w:t>1</w:t>
            </w:r>
          </w:p>
        </w:tc>
        <w:tc>
          <w:tcPr>
            <w:tcW w:w="3841" w:type="pct"/>
            <w:shd w:val="clear" w:color="auto" w:fill="auto"/>
            <w:vAlign w:val="center"/>
          </w:tcPr>
          <w:p w14:paraId="131B1ABA" w14:textId="77777777" w:rsidR="00F62175" w:rsidRPr="00F62175" w:rsidRDefault="00F62175" w:rsidP="009561A1">
            <w:pPr>
              <w:widowControl w:val="0"/>
              <w:spacing w:line="229"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62175">
              <w:rPr>
                <w:rFonts w:ascii="Arial" w:hAnsi="Arial" w:cs="Arial"/>
                <w:sz w:val="20"/>
                <w:szCs w:val="20"/>
              </w:rPr>
              <w:t>Sustitución de la línea de conducción de agua potable en la colonia Loma de los Amates, localidad de Cuernavaca, municipio de Cuernavaca Mor. Primera etapa</w:t>
            </w:r>
          </w:p>
        </w:tc>
        <w:tc>
          <w:tcPr>
            <w:tcW w:w="859" w:type="pct"/>
            <w:shd w:val="clear" w:color="auto" w:fill="auto"/>
            <w:vAlign w:val="center"/>
          </w:tcPr>
          <w:p w14:paraId="11DD1622" w14:textId="77777777" w:rsidR="00F62175" w:rsidRPr="00F62175" w:rsidRDefault="00F62175" w:rsidP="009561A1">
            <w:pPr>
              <w:widowControl w:val="0"/>
              <w:spacing w:line="229"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62175">
              <w:rPr>
                <w:rFonts w:ascii="Arial" w:hAnsi="Arial" w:cs="Arial"/>
                <w:sz w:val="20"/>
                <w:szCs w:val="20"/>
              </w:rPr>
              <w:t>$ 1,349,677.03</w:t>
            </w:r>
          </w:p>
        </w:tc>
      </w:tr>
      <w:tr w:rsidR="00F62175" w:rsidRPr="00F62175" w14:paraId="2BEA07C9" w14:textId="77777777" w:rsidTr="00F62175">
        <w:trPr>
          <w:trHeight w:val="20"/>
        </w:trPr>
        <w:tc>
          <w:tcPr>
            <w:cnfStyle w:val="001000000000" w:firstRow="0" w:lastRow="0" w:firstColumn="1" w:lastColumn="0" w:oddVBand="0" w:evenVBand="0" w:oddHBand="0" w:evenHBand="0" w:firstRowFirstColumn="0" w:firstRowLastColumn="0" w:lastRowFirstColumn="0" w:lastRowLastColumn="0"/>
            <w:tcW w:w="300" w:type="pct"/>
            <w:vAlign w:val="center"/>
          </w:tcPr>
          <w:p w14:paraId="3FC1AE5E" w14:textId="77777777" w:rsidR="00F62175" w:rsidRPr="00F62175" w:rsidRDefault="00F62175" w:rsidP="009561A1">
            <w:pPr>
              <w:widowControl w:val="0"/>
              <w:spacing w:line="229" w:lineRule="exact"/>
              <w:jc w:val="center"/>
              <w:rPr>
                <w:rFonts w:ascii="Arial" w:hAnsi="Arial" w:cs="Arial"/>
                <w:b w:val="0"/>
                <w:sz w:val="20"/>
                <w:szCs w:val="20"/>
              </w:rPr>
            </w:pPr>
            <w:r w:rsidRPr="00F62175">
              <w:rPr>
                <w:rFonts w:ascii="Arial" w:hAnsi="Arial" w:cs="Arial"/>
                <w:b w:val="0"/>
                <w:sz w:val="20"/>
                <w:szCs w:val="20"/>
              </w:rPr>
              <w:t>2</w:t>
            </w:r>
          </w:p>
        </w:tc>
        <w:tc>
          <w:tcPr>
            <w:tcW w:w="3841" w:type="pct"/>
            <w:vAlign w:val="center"/>
          </w:tcPr>
          <w:p w14:paraId="044B2312" w14:textId="77777777" w:rsidR="00F62175" w:rsidRPr="00F62175" w:rsidRDefault="00F62175" w:rsidP="009561A1">
            <w:pPr>
              <w:widowControl w:val="0"/>
              <w:spacing w:line="229" w:lineRule="exact"/>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62175">
              <w:rPr>
                <w:rFonts w:ascii="Arial" w:hAnsi="Arial" w:cs="Arial"/>
                <w:sz w:val="20"/>
                <w:szCs w:val="20"/>
              </w:rPr>
              <w:t>Equipamiento de pozo profundo agua potable Tepeyac 2000 y primera etapa de red de distribución, localidad de Cuernavaca, municipio de Cuernavaca, Mor.</w:t>
            </w:r>
          </w:p>
        </w:tc>
        <w:tc>
          <w:tcPr>
            <w:tcW w:w="859" w:type="pct"/>
            <w:vAlign w:val="center"/>
          </w:tcPr>
          <w:p w14:paraId="518D11A0" w14:textId="77777777" w:rsidR="00F62175" w:rsidRPr="00F62175" w:rsidRDefault="00F62175" w:rsidP="009561A1">
            <w:pPr>
              <w:widowControl w:val="0"/>
              <w:spacing w:line="229"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62175">
              <w:rPr>
                <w:rFonts w:ascii="Arial" w:hAnsi="Arial" w:cs="Arial"/>
                <w:sz w:val="20"/>
                <w:szCs w:val="20"/>
              </w:rPr>
              <w:t>$2,335,804.21</w:t>
            </w:r>
          </w:p>
        </w:tc>
      </w:tr>
      <w:tr w:rsidR="00F62175" w:rsidRPr="00F62175" w14:paraId="3E4F07EE" w14:textId="77777777" w:rsidTr="00F6217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0" w:type="pct"/>
            <w:shd w:val="clear" w:color="auto" w:fill="auto"/>
            <w:vAlign w:val="center"/>
          </w:tcPr>
          <w:p w14:paraId="4C3969A2" w14:textId="77777777" w:rsidR="00F62175" w:rsidRPr="00F62175" w:rsidRDefault="00F62175" w:rsidP="009561A1">
            <w:pPr>
              <w:widowControl w:val="0"/>
              <w:spacing w:line="229" w:lineRule="exact"/>
              <w:jc w:val="center"/>
              <w:rPr>
                <w:rFonts w:ascii="Arial" w:hAnsi="Arial" w:cs="Arial"/>
                <w:b w:val="0"/>
                <w:sz w:val="20"/>
                <w:szCs w:val="20"/>
              </w:rPr>
            </w:pPr>
            <w:r w:rsidRPr="00F62175">
              <w:rPr>
                <w:rFonts w:ascii="Arial" w:hAnsi="Arial" w:cs="Arial"/>
                <w:b w:val="0"/>
                <w:sz w:val="20"/>
                <w:szCs w:val="20"/>
              </w:rPr>
              <w:t>3</w:t>
            </w:r>
          </w:p>
        </w:tc>
        <w:tc>
          <w:tcPr>
            <w:tcW w:w="3841" w:type="pct"/>
            <w:shd w:val="clear" w:color="auto" w:fill="auto"/>
            <w:vAlign w:val="center"/>
          </w:tcPr>
          <w:p w14:paraId="51964DDB" w14:textId="77777777" w:rsidR="00F62175" w:rsidRPr="00F62175" w:rsidRDefault="00F62175" w:rsidP="009561A1">
            <w:pPr>
              <w:widowControl w:val="0"/>
              <w:spacing w:line="229" w:lineRule="exact"/>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62175">
              <w:rPr>
                <w:rFonts w:ascii="Arial" w:hAnsi="Arial" w:cs="Arial"/>
                <w:sz w:val="20"/>
                <w:szCs w:val="20"/>
              </w:rPr>
              <w:t>Construcción de red de alcantarillado sanitario en la localidad Fraccionamiento Universo, colonia Cerritos y colonia Papayos, municipio de Cuernavaca, Mor. Sexta Etapa</w:t>
            </w:r>
          </w:p>
        </w:tc>
        <w:tc>
          <w:tcPr>
            <w:tcW w:w="859" w:type="pct"/>
            <w:shd w:val="clear" w:color="auto" w:fill="auto"/>
            <w:vAlign w:val="center"/>
          </w:tcPr>
          <w:p w14:paraId="0E35BAE1" w14:textId="77777777" w:rsidR="00F62175" w:rsidRPr="00F62175" w:rsidRDefault="00F62175" w:rsidP="009561A1">
            <w:pPr>
              <w:widowControl w:val="0"/>
              <w:spacing w:line="229" w:lineRule="exact"/>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F62175">
              <w:rPr>
                <w:rFonts w:ascii="Arial" w:hAnsi="Arial" w:cs="Arial"/>
                <w:sz w:val="20"/>
                <w:szCs w:val="20"/>
              </w:rPr>
              <w:t>$2,100,000.00</w:t>
            </w:r>
          </w:p>
        </w:tc>
      </w:tr>
      <w:tr w:rsidR="00F62175" w:rsidRPr="00F62175" w14:paraId="6380F2AB" w14:textId="77777777" w:rsidTr="00F62175">
        <w:trPr>
          <w:trHeight w:val="20"/>
        </w:trPr>
        <w:tc>
          <w:tcPr>
            <w:cnfStyle w:val="001000000000" w:firstRow="0" w:lastRow="0" w:firstColumn="1" w:lastColumn="0" w:oddVBand="0" w:evenVBand="0" w:oddHBand="0" w:evenHBand="0" w:firstRowFirstColumn="0" w:firstRowLastColumn="0" w:lastRowFirstColumn="0" w:lastRowLastColumn="0"/>
            <w:tcW w:w="4141" w:type="pct"/>
            <w:gridSpan w:val="2"/>
            <w:vAlign w:val="center"/>
          </w:tcPr>
          <w:p w14:paraId="78F00628" w14:textId="77777777" w:rsidR="00F62175" w:rsidRPr="00F62175" w:rsidRDefault="00F62175" w:rsidP="009561A1">
            <w:pPr>
              <w:widowControl w:val="0"/>
              <w:spacing w:line="229" w:lineRule="exact"/>
              <w:jc w:val="right"/>
              <w:rPr>
                <w:rFonts w:ascii="Arial" w:hAnsi="Arial" w:cs="Arial"/>
                <w:b w:val="0"/>
                <w:sz w:val="20"/>
                <w:szCs w:val="20"/>
              </w:rPr>
            </w:pPr>
            <w:r w:rsidRPr="00F62175">
              <w:rPr>
                <w:rFonts w:ascii="Arial" w:hAnsi="Arial" w:cs="Arial"/>
                <w:b w:val="0"/>
                <w:sz w:val="20"/>
                <w:szCs w:val="20"/>
              </w:rPr>
              <w:t>Total</w:t>
            </w:r>
          </w:p>
        </w:tc>
        <w:tc>
          <w:tcPr>
            <w:tcW w:w="859" w:type="pct"/>
            <w:vAlign w:val="center"/>
          </w:tcPr>
          <w:p w14:paraId="2B291E6D" w14:textId="77777777" w:rsidR="00F62175" w:rsidRPr="00F62175" w:rsidRDefault="00F62175" w:rsidP="009561A1">
            <w:pPr>
              <w:widowControl w:val="0"/>
              <w:spacing w:line="229" w:lineRule="exact"/>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F62175">
              <w:rPr>
                <w:rFonts w:ascii="Arial" w:hAnsi="Arial" w:cs="Arial"/>
                <w:sz w:val="20"/>
                <w:szCs w:val="20"/>
              </w:rPr>
              <w:t>$5,785,481.24</w:t>
            </w:r>
          </w:p>
        </w:tc>
      </w:tr>
    </w:tbl>
    <w:p w14:paraId="78E7EAB0" w14:textId="77777777" w:rsidR="00F62175" w:rsidRDefault="00F62175" w:rsidP="00376D96">
      <w:pPr>
        <w:widowControl w:val="0"/>
        <w:spacing w:after="0" w:line="240" w:lineRule="auto"/>
        <w:jc w:val="both"/>
        <w:rPr>
          <w:rFonts w:ascii="Arial" w:eastAsia="Soberana Sans" w:hAnsi="Arial" w:cs="Arial"/>
          <w:color w:val="000000"/>
          <w:sz w:val="24"/>
          <w:szCs w:val="24"/>
        </w:rPr>
      </w:pPr>
    </w:p>
    <w:p w14:paraId="698983FA" w14:textId="77777777" w:rsidR="00F62175" w:rsidRDefault="00F62175" w:rsidP="00F62175">
      <w:pPr>
        <w:widowControl w:val="0"/>
        <w:spacing w:after="0" w:line="240" w:lineRule="auto"/>
        <w:jc w:val="both"/>
        <w:rPr>
          <w:rFonts w:ascii="Arial" w:eastAsia="Soberana Sans" w:hAnsi="Arial" w:cs="Arial"/>
          <w:color w:val="000000"/>
          <w:sz w:val="24"/>
          <w:szCs w:val="24"/>
        </w:rPr>
      </w:pPr>
      <w:r w:rsidRPr="00F62175">
        <w:rPr>
          <w:rFonts w:ascii="Arial" w:eastAsia="Soberana Sans" w:hAnsi="Arial" w:cs="Arial"/>
          <w:color w:val="000000"/>
          <w:sz w:val="24"/>
          <w:szCs w:val="24"/>
        </w:rPr>
        <w:t>Se consultó a los integrantes del Ayuntamiento, reunidos en sesión de Cabildo, mediante votación económica si el proyecto de Acuerdo era de aprobarse. El resultado de la votación fue de 12 votos, por lo que se aprobó por unanimidad de los presentes.</w:t>
      </w:r>
    </w:p>
    <w:p w14:paraId="5C40B445" w14:textId="77777777" w:rsidR="00F62175" w:rsidRPr="00F62175" w:rsidRDefault="00F62175" w:rsidP="00F62175">
      <w:pPr>
        <w:widowControl w:val="0"/>
        <w:spacing w:after="0" w:line="240" w:lineRule="auto"/>
        <w:jc w:val="both"/>
        <w:rPr>
          <w:rFonts w:ascii="Arial" w:eastAsia="Soberana Sans" w:hAnsi="Arial" w:cs="Arial"/>
          <w:color w:val="000000"/>
          <w:sz w:val="24"/>
          <w:szCs w:val="24"/>
        </w:rPr>
      </w:pPr>
    </w:p>
    <w:p w14:paraId="5B990242" w14:textId="77777777" w:rsidR="00F62175" w:rsidRDefault="00F62175" w:rsidP="00F62175">
      <w:pPr>
        <w:widowControl w:val="0"/>
        <w:spacing w:after="0" w:line="240" w:lineRule="auto"/>
        <w:jc w:val="both"/>
        <w:rPr>
          <w:rFonts w:ascii="Arial" w:eastAsia="Soberana Sans" w:hAnsi="Arial" w:cs="Arial"/>
          <w:color w:val="000000"/>
          <w:sz w:val="24"/>
          <w:szCs w:val="24"/>
        </w:rPr>
      </w:pPr>
      <w:r w:rsidRPr="00F62175">
        <w:rPr>
          <w:rFonts w:ascii="Arial" w:eastAsia="Soberana Sans" w:hAnsi="Arial" w:cs="Arial"/>
          <w:color w:val="000000"/>
          <w:sz w:val="24"/>
          <w:szCs w:val="24"/>
        </w:rPr>
        <w:t>Por lo anteriormente expuesto y fundado, los integrantes del Ayuntamiento en funciones de Cabildo, con fundamento en lo dispuesto por los artículos 115 de la Constitución Política de los Estados Unidos Mexicanos y 113 de la Constitución Política del Estado Libre y Soberano de Morelos, han tenido a bien en expedir el siguiente:</w:t>
      </w:r>
    </w:p>
    <w:p w14:paraId="668F55DF" w14:textId="77777777" w:rsidR="00F62175" w:rsidRPr="00F62175" w:rsidRDefault="00F62175" w:rsidP="00F62175">
      <w:pPr>
        <w:widowControl w:val="0"/>
        <w:spacing w:after="0" w:line="240" w:lineRule="auto"/>
        <w:jc w:val="both"/>
        <w:rPr>
          <w:rFonts w:ascii="Arial" w:eastAsia="Soberana Sans" w:hAnsi="Arial" w:cs="Arial"/>
          <w:color w:val="000000"/>
          <w:sz w:val="24"/>
          <w:szCs w:val="24"/>
        </w:rPr>
      </w:pPr>
    </w:p>
    <w:p w14:paraId="17F88229" w14:textId="77777777" w:rsidR="00F62175" w:rsidRPr="00F62175" w:rsidRDefault="00F62175" w:rsidP="00F62175">
      <w:pPr>
        <w:widowControl w:val="0"/>
        <w:spacing w:after="0" w:line="240" w:lineRule="auto"/>
        <w:jc w:val="both"/>
        <w:rPr>
          <w:rFonts w:ascii="Arial" w:eastAsia="Soberana Sans" w:hAnsi="Arial" w:cs="Arial"/>
          <w:b/>
          <w:bCs/>
          <w:color w:val="000000"/>
          <w:sz w:val="24"/>
          <w:szCs w:val="24"/>
        </w:rPr>
      </w:pPr>
      <w:r w:rsidRPr="00F62175">
        <w:rPr>
          <w:rFonts w:ascii="Arial" w:eastAsia="Soberana Sans" w:hAnsi="Arial" w:cs="Arial"/>
          <w:b/>
          <w:bCs/>
          <w:color w:val="000000"/>
          <w:sz w:val="24"/>
          <w:szCs w:val="24"/>
        </w:rPr>
        <w:t>ACUERDO SE/AC-588/18-VI-2026.</w:t>
      </w:r>
    </w:p>
    <w:p w14:paraId="33A60CC0" w14:textId="77777777" w:rsidR="00F62175" w:rsidRDefault="00F62175" w:rsidP="00F62175">
      <w:pPr>
        <w:widowControl w:val="0"/>
        <w:spacing w:after="0" w:line="240" w:lineRule="auto"/>
        <w:jc w:val="both"/>
        <w:rPr>
          <w:rFonts w:ascii="Arial" w:eastAsia="Soberana Sans" w:hAnsi="Arial" w:cs="Arial"/>
          <w:b/>
          <w:bCs/>
          <w:color w:val="000000"/>
          <w:sz w:val="24"/>
          <w:szCs w:val="24"/>
        </w:rPr>
      </w:pPr>
      <w:r w:rsidRPr="00F62175">
        <w:rPr>
          <w:rFonts w:ascii="Arial" w:eastAsia="Soberana Sans" w:hAnsi="Arial" w:cs="Arial"/>
          <w:b/>
          <w:bCs/>
          <w:color w:val="000000"/>
          <w:sz w:val="24"/>
          <w:szCs w:val="24"/>
        </w:rPr>
        <w:t xml:space="preserve">POR EL QUE SE AUTORIZA AL SISTEMA DE AGUA POTABLE Y ALCANTARILLADO DEL MUNICIPIO DE CUERNAVACA, REALIZAR LA EJECUCIÓN DE TRES ACCIONES DEL PROGRAMA DE AGUA POTABLE, DRENAJE Y TRATAMIENTO </w:t>
      </w:r>
      <w:proofErr w:type="spellStart"/>
      <w:r w:rsidRPr="00F62175">
        <w:rPr>
          <w:rFonts w:ascii="Arial" w:eastAsia="Soberana Sans" w:hAnsi="Arial" w:cs="Arial"/>
          <w:b/>
          <w:bCs/>
          <w:color w:val="000000"/>
          <w:sz w:val="24"/>
          <w:szCs w:val="24"/>
        </w:rPr>
        <w:t>PROAGUA</w:t>
      </w:r>
      <w:proofErr w:type="spellEnd"/>
      <w:r w:rsidRPr="00F62175">
        <w:rPr>
          <w:rFonts w:ascii="Arial" w:eastAsia="Soberana Sans" w:hAnsi="Arial" w:cs="Arial"/>
          <w:b/>
          <w:bCs/>
          <w:color w:val="000000"/>
          <w:sz w:val="24"/>
          <w:szCs w:val="24"/>
        </w:rPr>
        <w:t xml:space="preserve"> 2026, POR LA CANTIDAD DE $5´785,481.24 (CINCO MILLONES SETECIENTOS OCHENTA Y CINCO MIL CUATROCIENTOS OCHENTA Y UN PESOS 24/100 M.N.), UTILIZANDO EL RECURSO ETIQUETADO EN EL PRESUPUESTO DE EGRESOS DEL AYUNTAMIENTO DE CUERNAVACA, PARA EL EJERCICIO FISCAL 2026, EN EL PROYECTO AP803 - </w:t>
      </w:r>
      <w:proofErr w:type="spellStart"/>
      <w:r w:rsidRPr="00F62175">
        <w:rPr>
          <w:rFonts w:ascii="Arial" w:eastAsia="Soberana Sans" w:hAnsi="Arial" w:cs="Arial"/>
          <w:b/>
          <w:bCs/>
          <w:color w:val="000000"/>
          <w:sz w:val="24"/>
          <w:szCs w:val="24"/>
        </w:rPr>
        <w:t>SAPAC</w:t>
      </w:r>
      <w:proofErr w:type="spellEnd"/>
      <w:r w:rsidRPr="00F62175">
        <w:rPr>
          <w:rFonts w:ascii="Arial" w:eastAsia="Soberana Sans" w:hAnsi="Arial" w:cs="Arial"/>
          <w:b/>
          <w:bCs/>
          <w:color w:val="000000"/>
          <w:sz w:val="24"/>
          <w:szCs w:val="24"/>
        </w:rPr>
        <w:t xml:space="preserve">, PARTIDA 4151 - TRANSFERENCIAS </w:t>
      </w:r>
      <w:r w:rsidRPr="00F62175">
        <w:rPr>
          <w:rFonts w:ascii="Arial" w:eastAsia="Soberana Sans" w:hAnsi="Arial" w:cs="Arial"/>
          <w:b/>
          <w:bCs/>
          <w:color w:val="000000"/>
          <w:sz w:val="24"/>
          <w:szCs w:val="24"/>
        </w:rPr>
        <w:lastRenderedPageBreak/>
        <w:t xml:space="preserve">INTERNAS OTORGADAS A ENTIDADES PARAESTATALES NO EMPRESARIALES Y NO FINANCIERAS, PARA EL PROGRAMA </w:t>
      </w:r>
      <w:proofErr w:type="spellStart"/>
      <w:r w:rsidRPr="00F62175">
        <w:rPr>
          <w:rFonts w:ascii="Arial" w:eastAsia="Soberana Sans" w:hAnsi="Arial" w:cs="Arial"/>
          <w:b/>
          <w:bCs/>
          <w:color w:val="000000"/>
          <w:sz w:val="24"/>
          <w:szCs w:val="24"/>
        </w:rPr>
        <w:t>PROAGUA</w:t>
      </w:r>
      <w:proofErr w:type="spellEnd"/>
      <w:r w:rsidRPr="00F62175">
        <w:rPr>
          <w:rFonts w:ascii="Arial" w:eastAsia="Soberana Sans" w:hAnsi="Arial" w:cs="Arial"/>
          <w:b/>
          <w:bCs/>
          <w:color w:val="000000"/>
          <w:sz w:val="24"/>
          <w:szCs w:val="24"/>
        </w:rPr>
        <w:t xml:space="preserve"> 2026, POR UN MONTO DE $5’000.000.00 (CINCO MILLONES DE PESOS 00/100 M.N.); APORTANDO LA DIFERENCIA DE $785,481.24 (SETECIENTOS OCHENTA Y CINCO MIL CUATROCIENTOS OCHENTA Y UN PESOS 24/100 M.N.) POR EL ORGANISMO OPERADOR DE AGUA. </w:t>
      </w:r>
    </w:p>
    <w:p w14:paraId="1C78CCB5" w14:textId="77777777" w:rsidR="00F62175" w:rsidRPr="00F62175" w:rsidRDefault="00F62175" w:rsidP="00F62175">
      <w:pPr>
        <w:widowControl w:val="0"/>
        <w:spacing w:after="0" w:line="240" w:lineRule="auto"/>
        <w:jc w:val="both"/>
        <w:rPr>
          <w:rFonts w:ascii="Arial" w:eastAsia="Soberana Sans" w:hAnsi="Arial" w:cs="Arial"/>
          <w:b/>
          <w:bCs/>
          <w:color w:val="000000"/>
          <w:sz w:val="24"/>
          <w:szCs w:val="24"/>
        </w:rPr>
      </w:pPr>
    </w:p>
    <w:p w14:paraId="044401E3" w14:textId="77777777" w:rsidR="00F62175" w:rsidRDefault="00F62175" w:rsidP="00F62175">
      <w:pPr>
        <w:widowControl w:val="0"/>
        <w:spacing w:after="0" w:line="240" w:lineRule="auto"/>
        <w:jc w:val="both"/>
        <w:rPr>
          <w:rFonts w:ascii="Arial" w:eastAsia="Soberana Sans" w:hAnsi="Arial" w:cs="Arial"/>
          <w:color w:val="000000"/>
          <w:sz w:val="24"/>
          <w:szCs w:val="24"/>
        </w:rPr>
      </w:pPr>
      <w:r w:rsidRPr="00F62175">
        <w:rPr>
          <w:rFonts w:ascii="Arial" w:eastAsia="Soberana Sans" w:hAnsi="Arial" w:cs="Arial"/>
          <w:b/>
          <w:bCs/>
          <w:color w:val="000000"/>
          <w:sz w:val="24"/>
          <w:szCs w:val="24"/>
        </w:rPr>
        <w:t>ARTÍCULO PRIMERO.-</w:t>
      </w:r>
      <w:r w:rsidRPr="00F62175">
        <w:rPr>
          <w:rFonts w:ascii="Arial" w:eastAsia="Soberana Sans" w:hAnsi="Arial" w:cs="Arial"/>
          <w:color w:val="000000"/>
          <w:sz w:val="24"/>
          <w:szCs w:val="24"/>
        </w:rPr>
        <w:t xml:space="preserve"> Se autoriza al Sistema de Agua Potable y Alcantarillado del Municipio de Cuernavaca realizar la ejecución de tres acciones del Programa de Agua Potable, Drenaje y Tratamiento </w:t>
      </w:r>
      <w:proofErr w:type="spellStart"/>
      <w:r w:rsidRPr="00F62175">
        <w:rPr>
          <w:rFonts w:ascii="Arial" w:eastAsia="Soberana Sans" w:hAnsi="Arial" w:cs="Arial"/>
          <w:color w:val="000000"/>
          <w:sz w:val="24"/>
          <w:szCs w:val="24"/>
        </w:rPr>
        <w:t>PROAGUA</w:t>
      </w:r>
      <w:proofErr w:type="spellEnd"/>
      <w:r w:rsidRPr="00F62175">
        <w:rPr>
          <w:rFonts w:ascii="Arial" w:eastAsia="Soberana Sans" w:hAnsi="Arial" w:cs="Arial"/>
          <w:color w:val="000000"/>
          <w:sz w:val="24"/>
          <w:szCs w:val="24"/>
        </w:rPr>
        <w:t xml:space="preserve"> 2026, por la cantidad de $5´785,481.24 (CINCO MILLONES SETECIENTOS OCHENTA Y CINCO MIL CUATROCIENTOS OCHENTA Y UN PESOS 24/100 M.N.).</w:t>
      </w:r>
    </w:p>
    <w:p w14:paraId="1F731AAF" w14:textId="77777777" w:rsidR="00F62175" w:rsidRPr="00F62175" w:rsidRDefault="00F62175" w:rsidP="00F62175">
      <w:pPr>
        <w:widowControl w:val="0"/>
        <w:spacing w:after="0" w:line="240" w:lineRule="auto"/>
        <w:jc w:val="both"/>
        <w:rPr>
          <w:rFonts w:ascii="Arial" w:eastAsia="Soberana Sans" w:hAnsi="Arial" w:cs="Arial"/>
          <w:color w:val="000000"/>
          <w:sz w:val="24"/>
          <w:szCs w:val="24"/>
        </w:rPr>
      </w:pPr>
    </w:p>
    <w:p w14:paraId="400916AA" w14:textId="77777777" w:rsidR="00F62175" w:rsidRDefault="00F62175" w:rsidP="00F62175">
      <w:pPr>
        <w:widowControl w:val="0"/>
        <w:spacing w:after="0" w:line="240" w:lineRule="auto"/>
        <w:jc w:val="both"/>
        <w:rPr>
          <w:rFonts w:ascii="Arial" w:eastAsia="Soberana Sans" w:hAnsi="Arial" w:cs="Arial"/>
          <w:color w:val="000000"/>
          <w:sz w:val="24"/>
          <w:szCs w:val="24"/>
        </w:rPr>
      </w:pPr>
      <w:r w:rsidRPr="00F62175">
        <w:rPr>
          <w:rFonts w:ascii="Arial" w:eastAsia="Soberana Sans" w:hAnsi="Arial" w:cs="Arial"/>
          <w:b/>
          <w:bCs/>
          <w:color w:val="000000"/>
          <w:sz w:val="24"/>
          <w:szCs w:val="24"/>
        </w:rPr>
        <w:t>ARTÍCULO SEGUNDO.-</w:t>
      </w:r>
      <w:r w:rsidRPr="00F62175">
        <w:rPr>
          <w:rFonts w:ascii="Arial" w:eastAsia="Soberana Sans" w:hAnsi="Arial" w:cs="Arial"/>
          <w:color w:val="000000"/>
          <w:sz w:val="24"/>
          <w:szCs w:val="24"/>
        </w:rPr>
        <w:t xml:space="preserve"> Se autoriza aplicar los recursos etiquetados en el Presupuesto de Egresos del Ayuntamiento de Cuernavaca, para el ejercicio fiscal 2026, en el proyecto AP803 - </w:t>
      </w:r>
      <w:proofErr w:type="spellStart"/>
      <w:r w:rsidRPr="00F62175">
        <w:rPr>
          <w:rFonts w:ascii="Arial" w:eastAsia="Soberana Sans" w:hAnsi="Arial" w:cs="Arial"/>
          <w:color w:val="000000"/>
          <w:sz w:val="24"/>
          <w:szCs w:val="24"/>
        </w:rPr>
        <w:t>SAPAC</w:t>
      </w:r>
      <w:proofErr w:type="spellEnd"/>
      <w:r w:rsidRPr="00F62175">
        <w:rPr>
          <w:rFonts w:ascii="Arial" w:eastAsia="Soberana Sans" w:hAnsi="Arial" w:cs="Arial"/>
          <w:color w:val="000000"/>
          <w:sz w:val="24"/>
          <w:szCs w:val="24"/>
        </w:rPr>
        <w:t xml:space="preserve">, partida 4151 - transferencias internas otorgadas a entidades paraestatales no empresariales y no financieras, por un monto de $5’000.000.00 (CINCO MILLONES DE PESOS 00/100 M.N.) y destinarse al programa </w:t>
      </w:r>
      <w:proofErr w:type="spellStart"/>
      <w:r w:rsidRPr="00F62175">
        <w:rPr>
          <w:rFonts w:ascii="Arial" w:eastAsia="Soberana Sans" w:hAnsi="Arial" w:cs="Arial"/>
          <w:color w:val="000000"/>
          <w:sz w:val="24"/>
          <w:szCs w:val="24"/>
        </w:rPr>
        <w:t>PROAGUA</w:t>
      </w:r>
      <w:proofErr w:type="spellEnd"/>
      <w:r w:rsidRPr="00F62175">
        <w:rPr>
          <w:rFonts w:ascii="Arial" w:eastAsia="Soberana Sans" w:hAnsi="Arial" w:cs="Arial"/>
          <w:color w:val="000000"/>
          <w:sz w:val="24"/>
          <w:szCs w:val="24"/>
        </w:rPr>
        <w:t xml:space="preserve"> 2026.</w:t>
      </w:r>
    </w:p>
    <w:p w14:paraId="559571FB" w14:textId="77777777" w:rsidR="00F62175" w:rsidRPr="00F62175" w:rsidRDefault="00F62175" w:rsidP="00F62175">
      <w:pPr>
        <w:widowControl w:val="0"/>
        <w:spacing w:after="0" w:line="240" w:lineRule="auto"/>
        <w:jc w:val="both"/>
        <w:rPr>
          <w:rFonts w:ascii="Arial" w:eastAsia="Soberana Sans" w:hAnsi="Arial" w:cs="Arial"/>
          <w:b/>
          <w:bCs/>
          <w:color w:val="000000"/>
          <w:sz w:val="24"/>
          <w:szCs w:val="24"/>
        </w:rPr>
      </w:pPr>
    </w:p>
    <w:p w14:paraId="37B75040" w14:textId="77777777" w:rsidR="00F62175" w:rsidRDefault="00F62175" w:rsidP="00F62175">
      <w:pPr>
        <w:widowControl w:val="0"/>
        <w:spacing w:after="0" w:line="240" w:lineRule="auto"/>
        <w:jc w:val="both"/>
        <w:rPr>
          <w:rFonts w:ascii="Arial" w:eastAsia="Soberana Sans" w:hAnsi="Arial" w:cs="Arial"/>
          <w:color w:val="000000"/>
          <w:sz w:val="24"/>
          <w:szCs w:val="24"/>
        </w:rPr>
      </w:pPr>
      <w:r w:rsidRPr="00F62175">
        <w:rPr>
          <w:rFonts w:ascii="Arial" w:eastAsia="Soberana Sans" w:hAnsi="Arial" w:cs="Arial"/>
          <w:b/>
          <w:bCs/>
          <w:color w:val="000000"/>
          <w:sz w:val="24"/>
          <w:szCs w:val="24"/>
        </w:rPr>
        <w:t>ARTÍCULO TERCERO</w:t>
      </w:r>
      <w:r w:rsidRPr="00F62175">
        <w:rPr>
          <w:rFonts w:ascii="Arial" w:eastAsia="Soberana Sans" w:hAnsi="Arial" w:cs="Arial"/>
          <w:color w:val="000000"/>
          <w:sz w:val="24"/>
          <w:szCs w:val="24"/>
        </w:rPr>
        <w:t xml:space="preserve">.- Corresponde al Sistema de Agua Potable y Alcantarillado del Municipio de Cuernavaca, aportar la cantidad de $785,481.24 (SETECIENTOS OCHENTA Y CINCO MIL CUATROCIENTOS OCHENTA Y UN PESOS 24/100 M.N.), para la total ejecución de tres acciones del Programa de Agua Potable, Drenaje y Tratamiento </w:t>
      </w:r>
      <w:proofErr w:type="spellStart"/>
      <w:r w:rsidRPr="00F62175">
        <w:rPr>
          <w:rFonts w:ascii="Arial" w:eastAsia="Soberana Sans" w:hAnsi="Arial" w:cs="Arial"/>
          <w:color w:val="000000"/>
          <w:sz w:val="24"/>
          <w:szCs w:val="24"/>
        </w:rPr>
        <w:t>PROAGUA</w:t>
      </w:r>
      <w:proofErr w:type="spellEnd"/>
      <w:r w:rsidRPr="00F62175">
        <w:rPr>
          <w:rFonts w:ascii="Arial" w:eastAsia="Soberana Sans" w:hAnsi="Arial" w:cs="Arial"/>
          <w:color w:val="000000"/>
          <w:sz w:val="24"/>
          <w:szCs w:val="24"/>
        </w:rPr>
        <w:t xml:space="preserve"> 2026.</w:t>
      </w:r>
    </w:p>
    <w:p w14:paraId="5364A299" w14:textId="77777777" w:rsidR="00F62175" w:rsidRPr="00F62175" w:rsidRDefault="00F62175" w:rsidP="00F62175">
      <w:pPr>
        <w:widowControl w:val="0"/>
        <w:spacing w:after="0" w:line="240" w:lineRule="auto"/>
        <w:jc w:val="both"/>
        <w:rPr>
          <w:rFonts w:ascii="Arial" w:eastAsia="Soberana Sans" w:hAnsi="Arial" w:cs="Arial"/>
          <w:color w:val="000000"/>
          <w:sz w:val="24"/>
          <w:szCs w:val="24"/>
        </w:rPr>
      </w:pPr>
    </w:p>
    <w:p w14:paraId="0E8E6E96" w14:textId="77777777" w:rsidR="00F62175" w:rsidRDefault="00F62175" w:rsidP="00F62175">
      <w:pPr>
        <w:widowControl w:val="0"/>
        <w:spacing w:after="0" w:line="240" w:lineRule="auto"/>
        <w:jc w:val="both"/>
        <w:rPr>
          <w:rFonts w:ascii="Arial" w:eastAsia="Soberana Sans" w:hAnsi="Arial" w:cs="Arial"/>
          <w:color w:val="000000"/>
          <w:sz w:val="24"/>
          <w:szCs w:val="24"/>
        </w:rPr>
      </w:pPr>
      <w:r w:rsidRPr="00F62175">
        <w:rPr>
          <w:rFonts w:ascii="Arial" w:eastAsia="Soberana Sans" w:hAnsi="Arial" w:cs="Arial"/>
          <w:b/>
          <w:bCs/>
          <w:color w:val="000000"/>
          <w:sz w:val="24"/>
          <w:szCs w:val="24"/>
        </w:rPr>
        <w:t>ARTÍCULO CUARTO.-</w:t>
      </w:r>
      <w:r w:rsidRPr="00F62175">
        <w:rPr>
          <w:rFonts w:ascii="Arial" w:eastAsia="Soberana Sans" w:hAnsi="Arial" w:cs="Arial"/>
          <w:color w:val="000000"/>
          <w:sz w:val="24"/>
          <w:szCs w:val="24"/>
        </w:rPr>
        <w:t xml:space="preserve"> Se ordena remitir el presente acuerdo a la Tesorería Municipal, al Sistema de Agua Potable y Alcantarillado del municipio de Cuernavaca y a las Unidades Administrativas que integran el Ayuntamiento y que por facultades deban llevar a cabo acciones jurídicas o administrativas para dar debido cumplimiento al presente acuerdo.</w:t>
      </w:r>
    </w:p>
    <w:p w14:paraId="68A87066" w14:textId="77777777" w:rsidR="00F62175" w:rsidRPr="00F62175" w:rsidRDefault="00F62175" w:rsidP="00F62175">
      <w:pPr>
        <w:widowControl w:val="0"/>
        <w:spacing w:after="0" w:line="240" w:lineRule="auto"/>
        <w:jc w:val="both"/>
        <w:rPr>
          <w:rFonts w:ascii="Arial" w:eastAsia="Soberana Sans" w:hAnsi="Arial" w:cs="Arial"/>
          <w:color w:val="000000"/>
          <w:sz w:val="24"/>
          <w:szCs w:val="24"/>
        </w:rPr>
      </w:pPr>
    </w:p>
    <w:p w14:paraId="093520F9" w14:textId="77777777" w:rsidR="00F62175" w:rsidRDefault="00F62175" w:rsidP="00F62175">
      <w:pPr>
        <w:widowControl w:val="0"/>
        <w:spacing w:after="0" w:line="240" w:lineRule="auto"/>
        <w:jc w:val="center"/>
        <w:rPr>
          <w:rFonts w:ascii="Arial" w:eastAsia="Soberana Sans" w:hAnsi="Arial" w:cs="Arial"/>
          <w:b/>
          <w:bCs/>
          <w:color w:val="000000"/>
          <w:sz w:val="24"/>
          <w:szCs w:val="24"/>
        </w:rPr>
      </w:pPr>
      <w:r w:rsidRPr="00F62175">
        <w:rPr>
          <w:rFonts w:ascii="Arial" w:eastAsia="Soberana Sans" w:hAnsi="Arial" w:cs="Arial"/>
          <w:b/>
          <w:bCs/>
          <w:color w:val="000000"/>
          <w:sz w:val="24"/>
          <w:szCs w:val="24"/>
        </w:rPr>
        <w:t>TRANSITORIOS</w:t>
      </w:r>
    </w:p>
    <w:p w14:paraId="3A65F5B7" w14:textId="77777777" w:rsidR="00F62175" w:rsidRPr="00F62175" w:rsidRDefault="00F62175" w:rsidP="00F62175">
      <w:pPr>
        <w:widowControl w:val="0"/>
        <w:spacing w:after="0" w:line="240" w:lineRule="auto"/>
        <w:jc w:val="center"/>
        <w:rPr>
          <w:rFonts w:ascii="Arial" w:eastAsia="Soberana Sans" w:hAnsi="Arial" w:cs="Arial"/>
          <w:b/>
          <w:bCs/>
          <w:color w:val="000000"/>
          <w:sz w:val="24"/>
          <w:szCs w:val="24"/>
        </w:rPr>
      </w:pPr>
    </w:p>
    <w:p w14:paraId="563EB7F0" w14:textId="77777777" w:rsidR="00F62175" w:rsidRPr="00F62175" w:rsidRDefault="00F62175" w:rsidP="00F62175">
      <w:pPr>
        <w:widowControl w:val="0"/>
        <w:spacing w:after="0" w:line="240" w:lineRule="auto"/>
        <w:jc w:val="both"/>
        <w:rPr>
          <w:rFonts w:ascii="Arial" w:eastAsia="Soberana Sans" w:hAnsi="Arial" w:cs="Arial"/>
          <w:color w:val="000000"/>
          <w:sz w:val="24"/>
          <w:szCs w:val="24"/>
        </w:rPr>
      </w:pPr>
      <w:r w:rsidRPr="00F62175">
        <w:rPr>
          <w:rFonts w:ascii="Arial" w:eastAsia="Soberana Sans" w:hAnsi="Arial" w:cs="Arial"/>
          <w:b/>
          <w:bCs/>
          <w:color w:val="000000"/>
          <w:sz w:val="24"/>
          <w:szCs w:val="24"/>
        </w:rPr>
        <w:t>PRIMERO.-</w:t>
      </w:r>
      <w:r w:rsidRPr="00F62175">
        <w:rPr>
          <w:rFonts w:ascii="Arial" w:eastAsia="Soberana Sans" w:hAnsi="Arial" w:cs="Arial"/>
          <w:color w:val="000000"/>
          <w:sz w:val="24"/>
          <w:szCs w:val="24"/>
        </w:rPr>
        <w:t xml:space="preserve"> Remítase al ciudadano José Luis Urióstegui Salgado, Presidente Municipal Constitucional de Cuernavaca, para que en uso de las facultades que le confiere el artículo 41, fracción XXXVIII, de la Ley Orgánica Municipal del Estado de </w:t>
      </w:r>
      <w:r w:rsidRPr="00F62175">
        <w:rPr>
          <w:rFonts w:ascii="Arial" w:eastAsia="Soberana Sans" w:hAnsi="Arial" w:cs="Arial"/>
          <w:color w:val="000000"/>
          <w:sz w:val="24"/>
          <w:szCs w:val="24"/>
        </w:rPr>
        <w:lastRenderedPageBreak/>
        <w:t>Morelos y por conducto de la Secretaría del Ayuntamiento, mande publicar el presente Acuerdo en el Periódico Oficial “Tierra y Libertad” y en la Gaceta Municipal.</w:t>
      </w:r>
    </w:p>
    <w:p w14:paraId="5CAB565E" w14:textId="77777777" w:rsidR="00F62175" w:rsidRDefault="00F62175" w:rsidP="00F62175">
      <w:pPr>
        <w:widowControl w:val="0"/>
        <w:spacing w:after="0" w:line="240" w:lineRule="auto"/>
        <w:jc w:val="both"/>
        <w:rPr>
          <w:rFonts w:ascii="Arial" w:eastAsia="Soberana Sans" w:hAnsi="Arial" w:cs="Arial"/>
          <w:color w:val="000000"/>
          <w:sz w:val="24"/>
          <w:szCs w:val="24"/>
        </w:rPr>
      </w:pPr>
    </w:p>
    <w:p w14:paraId="3F2356F7" w14:textId="74903E1A" w:rsidR="00F62175" w:rsidRDefault="00F62175" w:rsidP="00F62175">
      <w:pPr>
        <w:widowControl w:val="0"/>
        <w:spacing w:after="0" w:line="240" w:lineRule="auto"/>
        <w:jc w:val="both"/>
        <w:rPr>
          <w:rFonts w:ascii="Arial" w:eastAsia="Soberana Sans" w:hAnsi="Arial" w:cs="Arial"/>
          <w:color w:val="000000"/>
          <w:sz w:val="24"/>
          <w:szCs w:val="24"/>
        </w:rPr>
      </w:pPr>
      <w:r w:rsidRPr="00F95094">
        <w:rPr>
          <w:rFonts w:ascii="Arial" w:eastAsia="Soberana Sans" w:hAnsi="Arial" w:cs="Arial"/>
          <w:b/>
          <w:bCs/>
          <w:color w:val="000000"/>
          <w:sz w:val="24"/>
          <w:szCs w:val="24"/>
        </w:rPr>
        <w:t>SEGUNDO.</w:t>
      </w:r>
      <w:r w:rsidRPr="00F62175">
        <w:rPr>
          <w:rFonts w:ascii="Arial" w:eastAsia="Soberana Sans" w:hAnsi="Arial" w:cs="Arial"/>
          <w:color w:val="000000"/>
          <w:sz w:val="24"/>
          <w:szCs w:val="24"/>
        </w:rPr>
        <w:t xml:space="preserve"> - El presente acuerdo entrará en vigor al día de su aprobación en sesión de cabildo.</w:t>
      </w:r>
    </w:p>
    <w:p w14:paraId="1FF394A1" w14:textId="77777777" w:rsidR="00F95094" w:rsidRPr="00F62175" w:rsidRDefault="00F95094" w:rsidP="00F62175">
      <w:pPr>
        <w:widowControl w:val="0"/>
        <w:spacing w:after="0" w:line="240" w:lineRule="auto"/>
        <w:jc w:val="both"/>
        <w:rPr>
          <w:rFonts w:ascii="Arial" w:eastAsia="Soberana Sans" w:hAnsi="Arial" w:cs="Arial"/>
          <w:color w:val="000000"/>
          <w:sz w:val="24"/>
          <w:szCs w:val="24"/>
        </w:rPr>
      </w:pPr>
    </w:p>
    <w:p w14:paraId="49CC2755" w14:textId="77777777" w:rsidR="00F62175" w:rsidRDefault="00F62175" w:rsidP="00F62175">
      <w:pPr>
        <w:widowControl w:val="0"/>
        <w:spacing w:after="0" w:line="240" w:lineRule="auto"/>
        <w:jc w:val="both"/>
        <w:rPr>
          <w:rFonts w:ascii="Arial" w:eastAsia="Soberana Sans" w:hAnsi="Arial" w:cs="Arial"/>
          <w:color w:val="000000"/>
          <w:sz w:val="24"/>
          <w:szCs w:val="24"/>
        </w:rPr>
      </w:pPr>
      <w:r w:rsidRPr="00F95094">
        <w:rPr>
          <w:rFonts w:ascii="Arial" w:eastAsia="Soberana Sans" w:hAnsi="Arial" w:cs="Arial"/>
          <w:b/>
          <w:bCs/>
          <w:color w:val="000000"/>
          <w:sz w:val="24"/>
          <w:szCs w:val="24"/>
        </w:rPr>
        <w:t>TERCERO</w:t>
      </w:r>
      <w:r w:rsidRPr="00F62175">
        <w:rPr>
          <w:rFonts w:ascii="Arial" w:eastAsia="Soberana Sans" w:hAnsi="Arial" w:cs="Arial"/>
          <w:color w:val="000000"/>
          <w:sz w:val="24"/>
          <w:szCs w:val="24"/>
        </w:rPr>
        <w:t>.- Se instruye al Secretario del Ayuntamiento para que, en cumplimiento del presente Acuerdo, realice todos y cada uno de los trámites, gire las notificaciones correspondientes a las dependencias y/o personas pertinentes para la ejecución del presente.</w:t>
      </w:r>
    </w:p>
    <w:p w14:paraId="4A7AF5F2" w14:textId="77777777" w:rsidR="00F95094" w:rsidRPr="00F62175" w:rsidRDefault="00F95094" w:rsidP="00F62175">
      <w:pPr>
        <w:widowControl w:val="0"/>
        <w:spacing w:after="0" w:line="240" w:lineRule="auto"/>
        <w:jc w:val="both"/>
        <w:rPr>
          <w:rFonts w:ascii="Arial" w:eastAsia="Soberana Sans" w:hAnsi="Arial" w:cs="Arial"/>
          <w:color w:val="000000"/>
          <w:sz w:val="24"/>
          <w:szCs w:val="24"/>
        </w:rPr>
      </w:pPr>
    </w:p>
    <w:p w14:paraId="380DCD68"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JOSÉ LUIS URIÓSTEGUI SALGADO</w:t>
      </w:r>
    </w:p>
    <w:p w14:paraId="048DED58"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PRESIDENTE MUNICIPAL CONSTITUCIONAL DE CUERNAVACA</w:t>
      </w:r>
    </w:p>
    <w:p w14:paraId="53D70549"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PAULA TRADE HIDALGO</w:t>
      </w:r>
    </w:p>
    <w:p w14:paraId="7AF2A3D2"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SINDICA MUNICIPAL</w:t>
      </w:r>
    </w:p>
    <w:p w14:paraId="4983BB7B"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CC. REGIDORES</w:t>
      </w:r>
    </w:p>
    <w:p w14:paraId="5DBC31D4"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ELIA ORTIZ GARCÍA</w:t>
      </w:r>
    </w:p>
    <w:p w14:paraId="17D06B2F"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ARNETT JULIANA JIMÉNEZ GASPAR</w:t>
      </w:r>
    </w:p>
    <w:p w14:paraId="31ACA365" w14:textId="6A3A2F63"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GABRIEL RIVAS RÍOS</w:t>
      </w:r>
    </w:p>
    <w:p w14:paraId="470531CF" w14:textId="5538C713"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ALAN SALVADOR MORENO DOMÍNGUEZ</w:t>
      </w:r>
    </w:p>
    <w:p w14:paraId="2D549D0E"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SERGIO HUGO BARÓN PULIDO</w:t>
      </w:r>
    </w:p>
    <w:p w14:paraId="2219E72C"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ALFREDO GONZÁLEZ SÁNCHEZ</w:t>
      </w:r>
    </w:p>
    <w:p w14:paraId="56C64897"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PAZ HERNÁNDEZ PARDO</w:t>
      </w:r>
    </w:p>
    <w:p w14:paraId="0FDBBF3F"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 xml:space="preserve">MIRIAM </w:t>
      </w:r>
      <w:proofErr w:type="spellStart"/>
      <w:r w:rsidRPr="00F95094">
        <w:rPr>
          <w:rFonts w:ascii="Arial" w:eastAsia="Soberana Sans" w:hAnsi="Arial" w:cs="Arial"/>
          <w:b/>
          <w:bCs/>
          <w:color w:val="000000"/>
          <w:sz w:val="24"/>
          <w:szCs w:val="24"/>
        </w:rPr>
        <w:t>AIDEE</w:t>
      </w:r>
      <w:proofErr w:type="spellEnd"/>
      <w:r w:rsidRPr="00F95094">
        <w:rPr>
          <w:rFonts w:ascii="Arial" w:eastAsia="Soberana Sans" w:hAnsi="Arial" w:cs="Arial"/>
          <w:b/>
          <w:bCs/>
          <w:color w:val="000000"/>
          <w:sz w:val="24"/>
          <w:szCs w:val="24"/>
        </w:rPr>
        <w:t xml:space="preserve"> BARAJAS BASILIO</w:t>
      </w:r>
    </w:p>
    <w:p w14:paraId="7C44870F"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 xml:space="preserve">ERIKA LASTRA </w:t>
      </w:r>
      <w:proofErr w:type="spellStart"/>
      <w:r w:rsidRPr="00F95094">
        <w:rPr>
          <w:rFonts w:ascii="Arial" w:eastAsia="Soberana Sans" w:hAnsi="Arial" w:cs="Arial"/>
          <w:b/>
          <w:bCs/>
          <w:color w:val="000000"/>
          <w:sz w:val="24"/>
          <w:szCs w:val="24"/>
        </w:rPr>
        <w:t>JAIMES</w:t>
      </w:r>
      <w:proofErr w:type="spellEnd"/>
    </w:p>
    <w:p w14:paraId="6BFE4CF9"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SALVADOR AGUILAR REA</w:t>
      </w:r>
    </w:p>
    <w:p w14:paraId="15DBD67C" w14:textId="77777777" w:rsidR="00F62175"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JUAN MIGUEL SERRANO GASTELUM</w:t>
      </w:r>
    </w:p>
    <w:p w14:paraId="5B63BD65" w14:textId="77777777" w:rsidR="00A95076" w:rsidRPr="00F95094" w:rsidRDefault="00A95076" w:rsidP="00F95094">
      <w:pPr>
        <w:widowControl w:val="0"/>
        <w:spacing w:after="0" w:line="240" w:lineRule="auto"/>
        <w:jc w:val="center"/>
        <w:rPr>
          <w:rFonts w:ascii="Arial" w:eastAsia="Soberana Sans" w:hAnsi="Arial" w:cs="Arial"/>
          <w:b/>
          <w:bCs/>
          <w:color w:val="000000"/>
          <w:sz w:val="24"/>
          <w:szCs w:val="24"/>
        </w:rPr>
      </w:pPr>
    </w:p>
    <w:p w14:paraId="2DC0076C" w14:textId="77777777" w:rsidR="00F62175" w:rsidRDefault="00F62175" w:rsidP="00A95076">
      <w:pPr>
        <w:widowControl w:val="0"/>
        <w:spacing w:after="0" w:line="240" w:lineRule="auto"/>
        <w:jc w:val="both"/>
        <w:rPr>
          <w:rFonts w:ascii="Arial" w:eastAsia="Soberana Sans" w:hAnsi="Arial" w:cs="Arial"/>
          <w:b/>
          <w:bCs/>
          <w:color w:val="000000"/>
          <w:sz w:val="24"/>
          <w:szCs w:val="24"/>
        </w:rPr>
      </w:pPr>
      <w:r w:rsidRPr="00F95094">
        <w:rPr>
          <w:rFonts w:ascii="Arial" w:eastAsia="Soberana Sans" w:hAnsi="Arial" w:cs="Arial"/>
          <w:b/>
          <w:bCs/>
          <w:color w:val="000000"/>
          <w:sz w:val="24"/>
          <w:szCs w:val="24"/>
        </w:rPr>
        <w:t>Por tanto, mando se imprima, publique, circule y se le dé el debido cumplimiento. Dado en el "Salón Presidentes” del Museo de la Ciudad de Cuernavaca, en la ciudad de Cuernavaca, Morelos, a los dieciocho días del mes de junio del año dos mil veintiséis.</w:t>
      </w:r>
    </w:p>
    <w:p w14:paraId="027DC4BB" w14:textId="77777777" w:rsidR="00A95076" w:rsidRPr="00F95094" w:rsidRDefault="00A95076" w:rsidP="00F95094">
      <w:pPr>
        <w:widowControl w:val="0"/>
        <w:spacing w:after="0" w:line="240" w:lineRule="auto"/>
        <w:jc w:val="center"/>
        <w:rPr>
          <w:rFonts w:ascii="Arial" w:eastAsia="Soberana Sans" w:hAnsi="Arial" w:cs="Arial"/>
          <w:b/>
          <w:bCs/>
          <w:color w:val="000000"/>
          <w:sz w:val="24"/>
          <w:szCs w:val="24"/>
        </w:rPr>
      </w:pPr>
    </w:p>
    <w:p w14:paraId="3AE992CD"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ATENTAMENTE</w:t>
      </w:r>
    </w:p>
    <w:p w14:paraId="2DB190C6"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JOSÉ LUIS URIÓSTEGUI SALGADO</w:t>
      </w:r>
    </w:p>
    <w:p w14:paraId="100BCEA7"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PRESIDENTE MUNICIPAL CONSTITUCIONAL DE CUERNAVACA</w:t>
      </w:r>
    </w:p>
    <w:p w14:paraId="3003A487"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SECRETARIO DEL AYUNTAMIENTO</w:t>
      </w:r>
    </w:p>
    <w:p w14:paraId="16CB89F0" w14:textId="77777777"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lastRenderedPageBreak/>
        <w:t>OSCAR ARMANDO CANO MONDRAGÓN</w:t>
      </w:r>
    </w:p>
    <w:p w14:paraId="08582A8D" w14:textId="19778D30" w:rsidR="00F62175" w:rsidRPr="00F95094" w:rsidRDefault="00F62175" w:rsidP="00F95094">
      <w:pPr>
        <w:widowControl w:val="0"/>
        <w:spacing w:after="0" w:line="240" w:lineRule="auto"/>
        <w:jc w:val="center"/>
        <w:rPr>
          <w:rFonts w:ascii="Arial" w:eastAsia="Soberana Sans" w:hAnsi="Arial" w:cs="Arial"/>
          <w:b/>
          <w:bCs/>
          <w:color w:val="000000"/>
          <w:sz w:val="24"/>
          <w:szCs w:val="24"/>
        </w:rPr>
      </w:pPr>
      <w:r w:rsidRPr="00F95094">
        <w:rPr>
          <w:rFonts w:ascii="Arial" w:eastAsia="Soberana Sans" w:hAnsi="Arial" w:cs="Arial"/>
          <w:b/>
          <w:bCs/>
          <w:color w:val="000000"/>
          <w:sz w:val="24"/>
          <w:szCs w:val="24"/>
        </w:rPr>
        <w:t>RÚBRICAS.</w:t>
      </w:r>
    </w:p>
    <w:sectPr w:rsidR="00F62175" w:rsidRPr="00F95094"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5A445" w14:textId="77777777" w:rsidR="00335A52" w:rsidRDefault="00335A52" w:rsidP="00BA5C18">
      <w:pPr>
        <w:spacing w:after="0" w:line="240" w:lineRule="auto"/>
      </w:pPr>
      <w:r>
        <w:separator/>
      </w:r>
    </w:p>
  </w:endnote>
  <w:endnote w:type="continuationSeparator" w:id="0">
    <w:p w14:paraId="1420CAEF" w14:textId="77777777" w:rsidR="00335A52" w:rsidRDefault="00335A52"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3DAC" w14:textId="77777777" w:rsidR="00A95076" w:rsidRDefault="00A950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29"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0GB+wEAANQDAAAOAAAAZHJzL2Uyb0RvYy54bWysU11v2yAUfZ+0/4B4Xxy7ydpYIVXXrtOk&#10;7kPq9gMwxjEacBmQ2Nmv7wWnadS9TfMD4vrCufece1hfj0aTvfRBgWW0nM0pkVZAq+yW0Z8/7t9d&#10;URIity3XYCWjBxno9ebtm/XgallBD7qVniCIDfXgGO1jdHVRBNFLw8MMnLSY7MAbHjH026L1fEB0&#10;o4tqPn9fDOBb50HIEPDv3ZSkm4zfdVLEb10XZCSaUewt5tXntUlrsVnzeuu565U4tsH/oQvDlcWi&#10;J6g7HjnZefUXlFHCQ4AuzgSYArpOCZk5IJty/orNY8+dzFxQnOBOMoX/Byu+7h/dd0/i+AFGHGAm&#10;EdwDiF+BWLjtud3KG+9h6CVvsXCZJCsGF+rj1SR1qEMCaYYv0OKQ+S5CBho7b5IqyJMgOg7gcBJd&#10;jpGIVLJcrZblkhKBuYuL1WW1zCV4/Xzb+RA/STAkbRj1ONSMzvcPIaZueP18JBWzcK+0zoPVlgyM&#10;rpYI+SpjVETfaWUYvZqnb3JCIvnRtvly5EpPeyyg7ZF1IjpRjmMzEtUyWqW7SYQG2gPK4GGyGT4L&#10;3PTg/1AyoMUYDb933EtK9GeLUq7KxSJ5MgeL5WWFgT/PNOcZbgVCMRopmba3Mft4InaDkncqq/HS&#10;ybFltE4W6Wjz5M3zOJ96eYybJ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BfG0GB+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B04575" w:rsidRPr="00BA5C18" w14:paraId="6AB019B8" w14:textId="77777777" w:rsidTr="00B04575">
      <w:trPr>
        <w:trHeight w:val="154"/>
      </w:trPr>
      <w:tc>
        <w:tcPr>
          <w:tcW w:w="2242" w:type="dxa"/>
        </w:tcPr>
        <w:p w14:paraId="0BB6A88F" w14:textId="77777777" w:rsidR="00B04575" w:rsidRDefault="00B04575" w:rsidP="00B04575">
          <w:pPr>
            <w:pStyle w:val="Piedepgina"/>
            <w:rPr>
              <w:rFonts w:ascii="Arial" w:hAnsi="Arial" w:cs="Arial"/>
              <w:sz w:val="16"/>
              <w:szCs w:val="16"/>
            </w:rPr>
          </w:pPr>
          <w:r>
            <w:rPr>
              <w:rFonts w:ascii="Arial" w:hAnsi="Arial" w:cs="Arial"/>
              <w:sz w:val="16"/>
              <w:szCs w:val="16"/>
            </w:rPr>
            <w:t>Aprobación</w:t>
          </w:r>
        </w:p>
      </w:tc>
      <w:tc>
        <w:tcPr>
          <w:tcW w:w="5413" w:type="dxa"/>
        </w:tcPr>
        <w:p w14:paraId="63AA349F" w14:textId="3537B040" w:rsidR="00B04575" w:rsidRDefault="00B04575" w:rsidP="00B04575">
          <w:pPr>
            <w:pStyle w:val="Piedepgina"/>
            <w:rPr>
              <w:rFonts w:ascii="Arial" w:hAnsi="Arial" w:cs="Arial"/>
              <w:sz w:val="16"/>
              <w:szCs w:val="16"/>
            </w:rPr>
          </w:pPr>
          <w:r>
            <w:rPr>
              <w:rFonts w:ascii="Arial" w:hAnsi="Arial" w:cs="Arial"/>
              <w:sz w:val="16"/>
              <w:szCs w:val="16"/>
            </w:rPr>
            <w:t>2026/</w:t>
          </w:r>
          <w:r w:rsidR="00A95076">
            <w:rPr>
              <w:rFonts w:ascii="Arial" w:hAnsi="Arial" w:cs="Arial"/>
              <w:sz w:val="16"/>
              <w:szCs w:val="16"/>
            </w:rPr>
            <w:t>06/18</w:t>
          </w:r>
        </w:p>
      </w:tc>
      <w:tc>
        <w:tcPr>
          <w:tcW w:w="5413" w:type="dxa"/>
        </w:tcPr>
        <w:p w14:paraId="796D21A1" w14:textId="564E306B" w:rsidR="00B04575" w:rsidRPr="00DA0215" w:rsidRDefault="00B04575" w:rsidP="00B04575">
          <w:pPr>
            <w:pStyle w:val="Piedepgina"/>
            <w:rPr>
              <w:rFonts w:ascii="Arial" w:hAnsi="Arial" w:cs="Arial"/>
              <w:sz w:val="16"/>
              <w:szCs w:val="16"/>
            </w:rPr>
          </w:pPr>
        </w:p>
      </w:tc>
    </w:tr>
    <w:tr w:rsidR="00B04575" w:rsidRPr="00BA5C18" w14:paraId="75735117" w14:textId="77777777" w:rsidTr="00B04575">
      <w:trPr>
        <w:trHeight w:val="154"/>
      </w:trPr>
      <w:tc>
        <w:tcPr>
          <w:tcW w:w="2242" w:type="dxa"/>
        </w:tcPr>
        <w:p w14:paraId="00D787FB" w14:textId="77777777" w:rsidR="00B04575" w:rsidRPr="00BA5C18" w:rsidRDefault="00B04575" w:rsidP="00B04575">
          <w:pPr>
            <w:pStyle w:val="Piedepgina"/>
            <w:rPr>
              <w:rFonts w:ascii="Arial" w:hAnsi="Arial" w:cs="Arial"/>
              <w:sz w:val="16"/>
              <w:szCs w:val="16"/>
            </w:rPr>
          </w:pPr>
          <w:r>
            <w:rPr>
              <w:rFonts w:ascii="Arial" w:hAnsi="Arial" w:cs="Arial"/>
              <w:sz w:val="16"/>
              <w:szCs w:val="16"/>
            </w:rPr>
            <w:t>Publicación</w:t>
          </w:r>
        </w:p>
      </w:tc>
      <w:tc>
        <w:tcPr>
          <w:tcW w:w="5413" w:type="dxa"/>
        </w:tcPr>
        <w:p w14:paraId="1F0608CA" w14:textId="07DE87A5" w:rsidR="00B04575" w:rsidRDefault="00B04575" w:rsidP="00B04575">
          <w:pPr>
            <w:pStyle w:val="Piedepgina"/>
            <w:rPr>
              <w:rFonts w:ascii="Arial" w:hAnsi="Arial" w:cs="Arial"/>
              <w:sz w:val="16"/>
              <w:szCs w:val="16"/>
            </w:rPr>
          </w:pPr>
          <w:r>
            <w:rPr>
              <w:rFonts w:ascii="Arial" w:hAnsi="Arial" w:cs="Arial"/>
              <w:sz w:val="16"/>
              <w:szCs w:val="16"/>
            </w:rPr>
            <w:t>2026/09/23</w:t>
          </w:r>
        </w:p>
      </w:tc>
      <w:tc>
        <w:tcPr>
          <w:tcW w:w="5413" w:type="dxa"/>
        </w:tcPr>
        <w:p w14:paraId="67885D61" w14:textId="10A45244" w:rsidR="00B04575" w:rsidRPr="00DA0215" w:rsidRDefault="00B04575" w:rsidP="00B04575">
          <w:pPr>
            <w:pStyle w:val="Piedepgina"/>
            <w:rPr>
              <w:rFonts w:ascii="Arial" w:hAnsi="Arial" w:cs="Arial"/>
              <w:sz w:val="16"/>
              <w:szCs w:val="16"/>
            </w:rPr>
          </w:pPr>
        </w:p>
      </w:tc>
    </w:tr>
    <w:tr w:rsidR="00B04575" w:rsidRPr="00BA5C18" w14:paraId="25B3A54D" w14:textId="77777777" w:rsidTr="00B04575">
      <w:trPr>
        <w:trHeight w:val="154"/>
      </w:trPr>
      <w:tc>
        <w:tcPr>
          <w:tcW w:w="2242" w:type="dxa"/>
        </w:tcPr>
        <w:p w14:paraId="63FAD883" w14:textId="77777777" w:rsidR="00B04575" w:rsidRPr="00BA5C18" w:rsidRDefault="00B04575" w:rsidP="00B04575">
          <w:pPr>
            <w:pStyle w:val="Piedepgina"/>
            <w:rPr>
              <w:rFonts w:ascii="Arial" w:hAnsi="Arial" w:cs="Arial"/>
              <w:sz w:val="16"/>
              <w:szCs w:val="16"/>
            </w:rPr>
          </w:pPr>
          <w:r>
            <w:rPr>
              <w:rFonts w:ascii="Arial" w:hAnsi="Arial" w:cs="Arial"/>
              <w:sz w:val="16"/>
              <w:szCs w:val="16"/>
            </w:rPr>
            <w:t>Vigencia</w:t>
          </w:r>
        </w:p>
      </w:tc>
      <w:tc>
        <w:tcPr>
          <w:tcW w:w="5413" w:type="dxa"/>
        </w:tcPr>
        <w:p w14:paraId="26FB3305" w14:textId="7F338ADC" w:rsidR="00B04575" w:rsidRDefault="00B04575" w:rsidP="00B04575">
          <w:pPr>
            <w:pStyle w:val="Piedepgina"/>
            <w:rPr>
              <w:rFonts w:ascii="Arial" w:hAnsi="Arial" w:cs="Arial"/>
              <w:sz w:val="16"/>
              <w:szCs w:val="16"/>
            </w:rPr>
          </w:pPr>
          <w:r>
            <w:rPr>
              <w:rFonts w:ascii="Arial" w:hAnsi="Arial" w:cs="Arial"/>
              <w:sz w:val="16"/>
              <w:szCs w:val="16"/>
            </w:rPr>
            <w:t>2026/</w:t>
          </w:r>
          <w:r w:rsidR="00A95076">
            <w:rPr>
              <w:rFonts w:ascii="Arial" w:hAnsi="Arial" w:cs="Arial"/>
              <w:sz w:val="16"/>
              <w:szCs w:val="16"/>
            </w:rPr>
            <w:t>06/18</w:t>
          </w:r>
        </w:p>
      </w:tc>
      <w:tc>
        <w:tcPr>
          <w:tcW w:w="5413" w:type="dxa"/>
        </w:tcPr>
        <w:p w14:paraId="29510EDB" w14:textId="0AF4A292" w:rsidR="00B04575" w:rsidRPr="00DA0215" w:rsidRDefault="00B04575" w:rsidP="00B04575">
          <w:pPr>
            <w:pStyle w:val="Piedepgina"/>
            <w:rPr>
              <w:rFonts w:ascii="Arial" w:hAnsi="Arial" w:cs="Arial"/>
              <w:sz w:val="16"/>
              <w:szCs w:val="16"/>
            </w:rPr>
          </w:pPr>
        </w:p>
      </w:tc>
    </w:tr>
    <w:tr w:rsidR="00B04575" w:rsidRPr="00BA5C18" w14:paraId="5C1036B4" w14:textId="77777777" w:rsidTr="00B04575">
      <w:trPr>
        <w:trHeight w:val="159"/>
      </w:trPr>
      <w:tc>
        <w:tcPr>
          <w:tcW w:w="2242" w:type="dxa"/>
        </w:tcPr>
        <w:p w14:paraId="77D94838" w14:textId="77777777" w:rsidR="00B04575" w:rsidRPr="00BA5C18" w:rsidRDefault="00B04575" w:rsidP="00B04575">
          <w:pPr>
            <w:pStyle w:val="Piedepgina"/>
            <w:rPr>
              <w:rFonts w:ascii="Arial" w:hAnsi="Arial" w:cs="Arial"/>
              <w:sz w:val="16"/>
              <w:szCs w:val="16"/>
            </w:rPr>
          </w:pPr>
          <w:r w:rsidRPr="00BA5C18">
            <w:rPr>
              <w:rFonts w:ascii="Arial" w:hAnsi="Arial" w:cs="Arial"/>
              <w:sz w:val="16"/>
              <w:szCs w:val="16"/>
            </w:rPr>
            <w:t>Expidió</w:t>
          </w:r>
        </w:p>
      </w:tc>
      <w:tc>
        <w:tcPr>
          <w:tcW w:w="5413" w:type="dxa"/>
        </w:tcPr>
        <w:p w14:paraId="0EB4B578" w14:textId="3751C684" w:rsidR="00B04575" w:rsidRDefault="00B04575" w:rsidP="00B04575">
          <w:pPr>
            <w:pStyle w:val="Piedepgina"/>
            <w:rPr>
              <w:rFonts w:ascii="Arial" w:hAnsi="Arial" w:cs="Arial"/>
              <w:sz w:val="16"/>
              <w:szCs w:val="16"/>
            </w:rPr>
          </w:pPr>
          <w:r>
            <w:rPr>
              <w:rFonts w:ascii="Arial" w:hAnsi="Arial" w:cs="Arial"/>
              <w:sz w:val="16"/>
              <w:szCs w:val="16"/>
            </w:rPr>
            <w:t>H. Ayuntamiento Constitucional de Cuernavaca, Morelos</w:t>
          </w:r>
        </w:p>
      </w:tc>
      <w:tc>
        <w:tcPr>
          <w:tcW w:w="5413" w:type="dxa"/>
        </w:tcPr>
        <w:p w14:paraId="65B496F6" w14:textId="660D606D" w:rsidR="00B04575" w:rsidRPr="00DA0215" w:rsidRDefault="00B04575" w:rsidP="00B04575">
          <w:pPr>
            <w:pStyle w:val="Piedepgina"/>
            <w:rPr>
              <w:rFonts w:ascii="Arial" w:hAnsi="Arial" w:cs="Arial"/>
              <w:sz w:val="16"/>
              <w:szCs w:val="16"/>
            </w:rPr>
          </w:pPr>
        </w:p>
      </w:tc>
    </w:tr>
    <w:tr w:rsidR="00B04575" w:rsidRPr="00BA5C18" w14:paraId="64B4F1C3" w14:textId="77777777" w:rsidTr="00B04575">
      <w:trPr>
        <w:trHeight w:val="179"/>
      </w:trPr>
      <w:tc>
        <w:tcPr>
          <w:tcW w:w="2242" w:type="dxa"/>
        </w:tcPr>
        <w:p w14:paraId="750F8156" w14:textId="77777777" w:rsidR="00B04575" w:rsidRPr="00BA5C18" w:rsidRDefault="00B04575" w:rsidP="00B0457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316FB33" w14:textId="57398FCB" w:rsidR="00B04575" w:rsidRDefault="00B04575" w:rsidP="00B04575">
          <w:pPr>
            <w:pStyle w:val="Piedepgina"/>
            <w:rPr>
              <w:rFonts w:ascii="Arial" w:hAnsi="Arial" w:cs="Arial"/>
              <w:sz w:val="16"/>
              <w:szCs w:val="16"/>
            </w:rPr>
          </w:pPr>
          <w:r>
            <w:rPr>
              <w:rFonts w:ascii="Arial" w:hAnsi="Arial" w:cs="Arial"/>
              <w:sz w:val="16"/>
              <w:szCs w:val="16"/>
            </w:rPr>
            <w:t xml:space="preserve">6606  </w:t>
          </w:r>
          <w:r w:rsidRPr="00DA0215">
            <w:rPr>
              <w:rFonts w:ascii="Arial" w:hAnsi="Arial" w:cs="Arial"/>
              <w:sz w:val="16"/>
              <w:szCs w:val="16"/>
            </w:rPr>
            <w:t>“Tierra y Libertad”</w:t>
          </w:r>
        </w:p>
      </w:tc>
      <w:tc>
        <w:tcPr>
          <w:tcW w:w="5413" w:type="dxa"/>
        </w:tcPr>
        <w:p w14:paraId="6EE1BA4C" w14:textId="2A3927F1" w:rsidR="00B04575" w:rsidRPr="00DA0215" w:rsidRDefault="00B04575" w:rsidP="00B04575">
          <w:pPr>
            <w:pStyle w:val="Piedepgina"/>
            <w:rPr>
              <w:rFonts w:ascii="Arial" w:hAnsi="Arial" w:cs="Arial"/>
              <w:sz w:val="16"/>
              <w:szCs w:val="16"/>
            </w:rPr>
          </w:pPr>
        </w:p>
      </w:tc>
    </w:tr>
  </w:tbl>
  <w:p w14:paraId="0CABC54C" w14:textId="675E4E5E" w:rsidR="00297692" w:rsidRDefault="00DA0C84" w:rsidP="00BA5C18">
    <w:pPr>
      <w:pStyle w:val="Piedepgina"/>
      <w:tabs>
        <w:tab w:val="clear" w:pos="4419"/>
        <w:tab w:val="clear" w:pos="8838"/>
        <w:tab w:val="left" w:pos="6748"/>
      </w:tabs>
    </w:pPr>
    <w:r>
      <w:rPr>
        <w:noProof/>
      </w:rPr>
      <mc:AlternateContent>
        <mc:Choice Requires="wps">
          <w:drawing>
            <wp:anchor distT="0" distB="0" distL="114300" distR="114300" simplePos="0" relativeHeight="251650560" behindDoc="0" locked="0" layoutInCell="1" allowOverlap="1" wp14:anchorId="76CC30A1" wp14:editId="73638F8A">
              <wp:simplePos x="0" y="0"/>
              <wp:positionH relativeFrom="column">
                <wp:posOffset>211455</wp:posOffset>
              </wp:positionH>
              <wp:positionV relativeFrom="paragraph">
                <wp:posOffset>-9357360</wp:posOffset>
              </wp:positionV>
              <wp:extent cx="6084570" cy="815975"/>
              <wp:effectExtent l="0" t="0" r="0" b="317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815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31F3147" w:rsidR="009C173E" w:rsidRPr="00CA3B0A" w:rsidRDefault="0060509C" w:rsidP="0060509C">
                          <w:pPr>
                            <w:widowControl w:val="0"/>
                            <w:spacing w:after="0" w:line="240" w:lineRule="auto"/>
                            <w:jc w:val="both"/>
                            <w:rPr>
                              <w:rFonts w:ascii="Arial" w:hAnsi="Arial" w:cs="Arial"/>
                              <w:color w:val="000000"/>
                              <w:sz w:val="14"/>
                              <w:szCs w:val="14"/>
                              <w:lang w:eastAsia="ar-SA"/>
                            </w:rPr>
                          </w:pPr>
                          <w:r w:rsidRPr="0060509C">
                            <w:rPr>
                              <w:rFonts w:ascii="Arial" w:hAnsi="Arial" w:cs="Arial"/>
                              <w:color w:val="000000"/>
                              <w:sz w:val="14"/>
                              <w:szCs w:val="14"/>
                              <w:lang w:eastAsia="ar-SA"/>
                            </w:rPr>
                            <w:t xml:space="preserve">Acuerdo SE/AC-588/18-VI-2026, por el que se autoriza al Sistema de Agua Potable y Alcantarillado del municipio de Cuernavaca, realizar la ejecución de tres acciones del Programa de agua potable, drenaje y tratamiento </w:t>
                          </w:r>
                          <w:proofErr w:type="spellStart"/>
                          <w:r w:rsidRPr="0060509C">
                            <w:rPr>
                              <w:rFonts w:ascii="Arial" w:hAnsi="Arial" w:cs="Arial"/>
                              <w:color w:val="000000"/>
                              <w:sz w:val="14"/>
                              <w:szCs w:val="14"/>
                              <w:lang w:eastAsia="ar-SA"/>
                            </w:rPr>
                            <w:t>Proagua</w:t>
                          </w:r>
                          <w:proofErr w:type="spellEnd"/>
                          <w:r w:rsidRPr="0060509C">
                            <w:rPr>
                              <w:rFonts w:ascii="Arial" w:hAnsi="Arial" w:cs="Arial"/>
                              <w:color w:val="000000"/>
                              <w:sz w:val="14"/>
                              <w:szCs w:val="14"/>
                              <w:lang w:eastAsia="ar-SA"/>
                            </w:rPr>
                            <w:t xml:space="preserve"> 2026, por la cantidad de $5´785,481.24 (cinco millones setecientos ochenta y cinco mil cuatrocientos ochenta y un pesos 24/100 m.n.), utilizando el recurso etiquetado en el presupuesto de egresos del ayuntamiento de Cuernavaca, para el ejercicio fiscal 2026, en el proyecto AP803 - </w:t>
                          </w:r>
                          <w:proofErr w:type="spellStart"/>
                          <w:r w:rsidRPr="0060509C">
                            <w:rPr>
                              <w:rFonts w:ascii="Arial" w:hAnsi="Arial" w:cs="Arial"/>
                              <w:color w:val="000000"/>
                              <w:sz w:val="14"/>
                              <w:szCs w:val="14"/>
                              <w:lang w:eastAsia="ar-SA"/>
                            </w:rPr>
                            <w:t>SAPAC</w:t>
                          </w:r>
                          <w:proofErr w:type="spellEnd"/>
                          <w:r w:rsidRPr="0060509C">
                            <w:rPr>
                              <w:rFonts w:ascii="Arial" w:hAnsi="Arial" w:cs="Arial"/>
                              <w:color w:val="000000"/>
                              <w:sz w:val="14"/>
                              <w:szCs w:val="14"/>
                              <w:lang w:eastAsia="ar-SA"/>
                            </w:rPr>
                            <w:t xml:space="preserve">, partida 4151 - transferencias internas otorgadas a entidades paraestatales no empresariales y no financieras, para el Programa </w:t>
                          </w:r>
                          <w:proofErr w:type="spellStart"/>
                          <w:r w:rsidRPr="0060509C">
                            <w:rPr>
                              <w:rFonts w:ascii="Arial" w:hAnsi="Arial" w:cs="Arial"/>
                              <w:color w:val="000000"/>
                              <w:sz w:val="14"/>
                              <w:szCs w:val="14"/>
                              <w:lang w:eastAsia="ar-SA"/>
                            </w:rPr>
                            <w:t>Proagua</w:t>
                          </w:r>
                          <w:proofErr w:type="spellEnd"/>
                          <w:r w:rsidRPr="0060509C">
                            <w:rPr>
                              <w:rFonts w:ascii="Arial" w:hAnsi="Arial" w:cs="Arial"/>
                              <w:color w:val="000000"/>
                              <w:sz w:val="14"/>
                              <w:szCs w:val="14"/>
                              <w:lang w:eastAsia="ar-SA"/>
                            </w:rPr>
                            <w:t xml:space="preserve"> 2026, por un monto de $5’000.000.00 (cinco millones de pesos 00/100 m.n.); aportando la diferencia de $785,481.24 (setecientos ochenta y cinco mil cuatrocientos ochenta y un pesos 24/100 m.n.) por el organismo operador de agua.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6CC30A1" id="Cuadro de texto 16" o:spid="_x0000_s1030" type="#_x0000_t202" style="position:absolute;margin-left:16.65pt;margin-top:-736.8pt;width:479.1pt;height:64.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EL5AEAAKgDAAAOAAAAZHJzL2Uyb0RvYy54bWysU9tu2zAMfR+wfxD0vtjOkjY14hRdiw4D&#10;ugvQ9QNkWYqF2aJGKbGzrx8lp2m2vg17EURSPjznkF5fj33H9gq9AVvxYpZzpqyExthtxZ++379b&#10;ceaDsI3owKqKH5Tn15u3b9aDK9UcWugahYxArC8HV/E2BFdmmZet6oWfgVOWihqwF4FC3GYNioHQ&#10;+y6b5/lFNgA2DkEq7yl7NxX5JuFrrWT4qrVXgXUVJ24hnZjOOp7ZZi3KLQrXGnmkIf6BRS+MpaYn&#10;qDsRBNuheQXVG4ngQYeZhD4DrY1USQOpKfK/1Dy2wqmkhczx7mST/3+w8sv+0X1DFsYPMNIAkwjv&#10;HkD+8MzCbSvsVt0gwtAq0VDjIlqWDc6Xx0+j1b70EaQePkNDQxa7AAlo1NhHV0gnI3QawOFkuhoD&#10;k5S8yFeL5SWVJNVWxfLqcplaiPL5a4c+fFTQs3ipONJQE7rYP/gQ2Yjy+UlsZuHedF0abGf/SNDD&#10;mEnsI+GJehjrkZmm4u9j3yimhuZAchCmdaH1pksL+IuzgVal4v7nTqDirPtkyZKrYrGIu5UC0jKn&#10;AM8r9XlFWElQFa85m663YdrHnUOzbanTNAQLN2SjNknhC6sjfVqHJPy4unHfzuP06uUH2/wGAAD/&#10;/wMAUEsDBBQABgAIAAAAIQBLfIrG4gAAAA4BAAAPAAAAZHJzL2Rvd25yZXYueG1sTI9BTsMwEEX3&#10;SNzBGiR2rWOcljbEqVChywooPYAdD0kgtqPYaZLb465gOTNPf97Pd5NpyQV73zgrgC0TIGhLpxtb&#10;CTh/HhYbID5Iq2XrLAqY0cOuuL3JZabdaD/wcgoViSHWZ1JAHUKXUerLGo30S9ehjbcv1xsZ4thX&#10;VPdyjOGmpQ9JsqZGNjZ+qGWH+xrLn9NgBLy+q1ml7PuQviSz0m/jcV8ORyHu76bnJyABp/AHw1U/&#10;qkMRnZQbrPakFcA5j6SABUsf+RpIRLZbtgKirjuerhjQIqf/axS/AAAA//8DAFBLAQItABQABgAI&#10;AAAAIQC2gziS/gAAAOEBAAATAAAAAAAAAAAAAAAAAAAAAABbQ29udGVudF9UeXBlc10ueG1sUEsB&#10;Ai0AFAAGAAgAAAAhADj9If/WAAAAlAEAAAsAAAAAAAAAAAAAAAAALwEAAF9yZWxzLy5yZWxzUEsB&#10;Ai0AFAAGAAgAAAAhANBAQQvkAQAAqAMAAA4AAAAAAAAAAAAAAAAALgIAAGRycy9lMm9Eb2MueG1s&#10;UEsBAi0AFAAGAAgAAAAhAEt8isbiAAAADgEAAA8AAAAAAAAAAAAAAAAAPgQAAGRycy9kb3ducmV2&#10;LnhtbFBLBQYAAAAABAAEAPMAAABNBQAAAAA=&#10;" filled="f" stroked="f">
              <v:textbox>
                <w:txbxContent>
                  <w:p w14:paraId="3698E8B0" w14:textId="131F3147" w:rsidR="009C173E" w:rsidRPr="00CA3B0A" w:rsidRDefault="0060509C" w:rsidP="0060509C">
                    <w:pPr>
                      <w:widowControl w:val="0"/>
                      <w:spacing w:after="0" w:line="240" w:lineRule="auto"/>
                      <w:jc w:val="both"/>
                      <w:rPr>
                        <w:rFonts w:ascii="Arial" w:hAnsi="Arial" w:cs="Arial"/>
                        <w:color w:val="000000"/>
                        <w:sz w:val="14"/>
                        <w:szCs w:val="14"/>
                        <w:lang w:eastAsia="ar-SA"/>
                      </w:rPr>
                    </w:pPr>
                    <w:r w:rsidRPr="0060509C">
                      <w:rPr>
                        <w:rFonts w:ascii="Arial" w:hAnsi="Arial" w:cs="Arial"/>
                        <w:color w:val="000000"/>
                        <w:sz w:val="14"/>
                        <w:szCs w:val="14"/>
                        <w:lang w:eastAsia="ar-SA"/>
                      </w:rPr>
                      <w:t xml:space="preserve">Acuerdo SE/AC-588/18-VI-2026, por el que se autoriza al Sistema de Agua Potable y Alcantarillado del municipio de Cuernavaca, realizar la ejecución de tres acciones del Programa de agua potable, drenaje y tratamiento </w:t>
                    </w:r>
                    <w:proofErr w:type="spellStart"/>
                    <w:r w:rsidRPr="0060509C">
                      <w:rPr>
                        <w:rFonts w:ascii="Arial" w:hAnsi="Arial" w:cs="Arial"/>
                        <w:color w:val="000000"/>
                        <w:sz w:val="14"/>
                        <w:szCs w:val="14"/>
                        <w:lang w:eastAsia="ar-SA"/>
                      </w:rPr>
                      <w:t>Proagua</w:t>
                    </w:r>
                    <w:proofErr w:type="spellEnd"/>
                    <w:r w:rsidRPr="0060509C">
                      <w:rPr>
                        <w:rFonts w:ascii="Arial" w:hAnsi="Arial" w:cs="Arial"/>
                        <w:color w:val="000000"/>
                        <w:sz w:val="14"/>
                        <w:szCs w:val="14"/>
                        <w:lang w:eastAsia="ar-SA"/>
                      </w:rPr>
                      <w:t xml:space="preserve"> 2026, por la cantidad de $5´785,481.24 (cinco millones setecientos ochenta y cinco mil cuatrocientos ochenta y un pesos 24/100 m.n.), utilizando el recurso etiquetado en el presupuesto de egresos del ayuntamiento de Cuernavaca, para el ejercicio fiscal 2026, en el proyecto AP803 - </w:t>
                    </w:r>
                    <w:proofErr w:type="spellStart"/>
                    <w:r w:rsidRPr="0060509C">
                      <w:rPr>
                        <w:rFonts w:ascii="Arial" w:hAnsi="Arial" w:cs="Arial"/>
                        <w:color w:val="000000"/>
                        <w:sz w:val="14"/>
                        <w:szCs w:val="14"/>
                        <w:lang w:eastAsia="ar-SA"/>
                      </w:rPr>
                      <w:t>SAPAC</w:t>
                    </w:r>
                    <w:proofErr w:type="spellEnd"/>
                    <w:r w:rsidRPr="0060509C">
                      <w:rPr>
                        <w:rFonts w:ascii="Arial" w:hAnsi="Arial" w:cs="Arial"/>
                        <w:color w:val="000000"/>
                        <w:sz w:val="14"/>
                        <w:szCs w:val="14"/>
                        <w:lang w:eastAsia="ar-SA"/>
                      </w:rPr>
                      <w:t xml:space="preserve">, partida 4151 - transferencias internas otorgadas a entidades paraestatales no empresariales y no financieras, para el Programa </w:t>
                    </w:r>
                    <w:proofErr w:type="spellStart"/>
                    <w:r w:rsidRPr="0060509C">
                      <w:rPr>
                        <w:rFonts w:ascii="Arial" w:hAnsi="Arial" w:cs="Arial"/>
                        <w:color w:val="000000"/>
                        <w:sz w:val="14"/>
                        <w:szCs w:val="14"/>
                        <w:lang w:eastAsia="ar-SA"/>
                      </w:rPr>
                      <w:t>Proagua</w:t>
                    </w:r>
                    <w:proofErr w:type="spellEnd"/>
                    <w:r w:rsidRPr="0060509C">
                      <w:rPr>
                        <w:rFonts w:ascii="Arial" w:hAnsi="Arial" w:cs="Arial"/>
                        <w:color w:val="000000"/>
                        <w:sz w:val="14"/>
                        <w:szCs w:val="14"/>
                        <w:lang w:eastAsia="ar-SA"/>
                      </w:rPr>
                      <w:t xml:space="preserve"> 2026, por un monto de $5’000.000.00 (cinco millones de pesos 00/100 m.n.); aportando la diferencia de $785,481.24 (setecientos ochenta y cinco mil cuatrocientos ochenta y un pesos 24/100 m.n.) por el organismo operador de agua.</w:t>
                    </w:r>
                  </w:p>
                </w:txbxContent>
              </v:textbox>
              <w10:wrap type="square"/>
            </v:shape>
          </w:pict>
        </mc:Fallback>
      </mc:AlternateContent>
    </w:r>
    <w:r w:rsidR="00FB517A">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8481" w:type="dxa"/>
      <w:tblInd w:w="-851" w:type="dxa"/>
      <w:tblLook w:val="04A0" w:firstRow="1" w:lastRow="0" w:firstColumn="1" w:lastColumn="0" w:noHBand="0" w:noVBand="1"/>
    </w:tblPr>
    <w:tblGrid>
      <w:gridCol w:w="2242"/>
      <w:gridCol w:w="5413"/>
      <w:gridCol w:w="5413"/>
      <w:gridCol w:w="5413"/>
    </w:tblGrid>
    <w:tr w:rsidR="00A95076" w:rsidRPr="00BA5C18" w14:paraId="105D9F5E" w14:textId="77777777" w:rsidTr="00A95076">
      <w:trPr>
        <w:trHeight w:val="154"/>
      </w:trPr>
      <w:tc>
        <w:tcPr>
          <w:tcW w:w="2242" w:type="dxa"/>
        </w:tcPr>
        <w:p w14:paraId="5269CDC6" w14:textId="77777777" w:rsidR="00A95076" w:rsidRDefault="00A95076" w:rsidP="00A95076">
          <w:pPr>
            <w:pStyle w:val="Piedepgina"/>
            <w:rPr>
              <w:rFonts w:ascii="Arial" w:hAnsi="Arial" w:cs="Arial"/>
              <w:sz w:val="16"/>
              <w:szCs w:val="16"/>
            </w:rPr>
          </w:pPr>
          <w:r>
            <w:rPr>
              <w:rFonts w:ascii="Arial" w:hAnsi="Arial" w:cs="Arial"/>
              <w:sz w:val="16"/>
              <w:szCs w:val="16"/>
            </w:rPr>
            <w:t>Aprobación</w:t>
          </w:r>
        </w:p>
      </w:tc>
      <w:tc>
        <w:tcPr>
          <w:tcW w:w="5413" w:type="dxa"/>
        </w:tcPr>
        <w:p w14:paraId="2E3FE437" w14:textId="5211A9A7" w:rsidR="00A95076" w:rsidRDefault="00A95076" w:rsidP="00A95076">
          <w:pPr>
            <w:pStyle w:val="Piedepgina"/>
            <w:rPr>
              <w:rFonts w:ascii="Arial" w:hAnsi="Arial" w:cs="Arial"/>
              <w:sz w:val="16"/>
              <w:szCs w:val="16"/>
            </w:rPr>
          </w:pPr>
          <w:r>
            <w:rPr>
              <w:rFonts w:ascii="Arial" w:hAnsi="Arial" w:cs="Arial"/>
              <w:sz w:val="16"/>
              <w:szCs w:val="16"/>
            </w:rPr>
            <w:t>2026/06/18</w:t>
          </w:r>
        </w:p>
      </w:tc>
      <w:tc>
        <w:tcPr>
          <w:tcW w:w="5413" w:type="dxa"/>
        </w:tcPr>
        <w:p w14:paraId="27F2E63B" w14:textId="72EC2280" w:rsidR="00A95076" w:rsidRDefault="00A95076" w:rsidP="00A95076">
          <w:pPr>
            <w:pStyle w:val="Piedepgina"/>
            <w:rPr>
              <w:rFonts w:ascii="Arial" w:hAnsi="Arial" w:cs="Arial"/>
              <w:sz w:val="16"/>
              <w:szCs w:val="16"/>
            </w:rPr>
          </w:pPr>
        </w:p>
      </w:tc>
      <w:tc>
        <w:tcPr>
          <w:tcW w:w="5413" w:type="dxa"/>
        </w:tcPr>
        <w:p w14:paraId="40081014" w14:textId="304D26D0" w:rsidR="00A95076" w:rsidRDefault="00A95076" w:rsidP="00A95076">
          <w:pPr>
            <w:pStyle w:val="Piedepgina"/>
            <w:rPr>
              <w:rFonts w:ascii="Arial" w:hAnsi="Arial" w:cs="Arial"/>
              <w:sz w:val="16"/>
              <w:szCs w:val="16"/>
            </w:rPr>
          </w:pPr>
        </w:p>
      </w:tc>
    </w:tr>
    <w:tr w:rsidR="00A95076" w:rsidRPr="00BA5C18" w14:paraId="4C9EE6D8" w14:textId="77777777" w:rsidTr="00A95076">
      <w:trPr>
        <w:trHeight w:val="154"/>
      </w:trPr>
      <w:tc>
        <w:tcPr>
          <w:tcW w:w="2242" w:type="dxa"/>
        </w:tcPr>
        <w:p w14:paraId="72B7934A" w14:textId="77777777" w:rsidR="00A95076" w:rsidRPr="00BA5C18" w:rsidRDefault="00A95076" w:rsidP="00A95076">
          <w:pPr>
            <w:pStyle w:val="Piedepgina"/>
            <w:rPr>
              <w:rFonts w:ascii="Arial" w:hAnsi="Arial" w:cs="Arial"/>
              <w:sz w:val="16"/>
              <w:szCs w:val="16"/>
            </w:rPr>
          </w:pPr>
          <w:r>
            <w:rPr>
              <w:rFonts w:ascii="Arial" w:hAnsi="Arial" w:cs="Arial"/>
              <w:sz w:val="16"/>
              <w:szCs w:val="16"/>
            </w:rPr>
            <w:t>Publicación</w:t>
          </w:r>
        </w:p>
      </w:tc>
      <w:tc>
        <w:tcPr>
          <w:tcW w:w="5413" w:type="dxa"/>
        </w:tcPr>
        <w:p w14:paraId="29C0B458" w14:textId="0AA63D1E" w:rsidR="00A95076" w:rsidRDefault="00A95076" w:rsidP="00A95076">
          <w:pPr>
            <w:pStyle w:val="Piedepgina"/>
            <w:rPr>
              <w:rFonts w:ascii="Arial" w:hAnsi="Arial" w:cs="Arial"/>
              <w:sz w:val="16"/>
              <w:szCs w:val="16"/>
            </w:rPr>
          </w:pPr>
          <w:r>
            <w:rPr>
              <w:rFonts w:ascii="Arial" w:hAnsi="Arial" w:cs="Arial"/>
              <w:sz w:val="16"/>
              <w:szCs w:val="16"/>
            </w:rPr>
            <w:t>2026/09/23</w:t>
          </w:r>
        </w:p>
      </w:tc>
      <w:tc>
        <w:tcPr>
          <w:tcW w:w="5413" w:type="dxa"/>
        </w:tcPr>
        <w:p w14:paraId="74C07DBD" w14:textId="67F480D5" w:rsidR="00A95076" w:rsidRDefault="00A95076" w:rsidP="00A95076">
          <w:pPr>
            <w:pStyle w:val="Piedepgina"/>
            <w:rPr>
              <w:rFonts w:ascii="Arial" w:hAnsi="Arial" w:cs="Arial"/>
              <w:sz w:val="16"/>
              <w:szCs w:val="16"/>
            </w:rPr>
          </w:pPr>
        </w:p>
      </w:tc>
      <w:tc>
        <w:tcPr>
          <w:tcW w:w="5413" w:type="dxa"/>
        </w:tcPr>
        <w:p w14:paraId="079A7C4A" w14:textId="1AD6BC7A" w:rsidR="00A95076" w:rsidRPr="00BA5C18" w:rsidRDefault="00A95076" w:rsidP="00A95076">
          <w:pPr>
            <w:pStyle w:val="Piedepgina"/>
            <w:rPr>
              <w:rFonts w:ascii="Arial" w:hAnsi="Arial" w:cs="Arial"/>
              <w:sz w:val="16"/>
              <w:szCs w:val="16"/>
            </w:rPr>
          </w:pPr>
        </w:p>
      </w:tc>
    </w:tr>
    <w:tr w:rsidR="00A95076" w:rsidRPr="00BA5C18" w14:paraId="40283802" w14:textId="77777777" w:rsidTr="00A95076">
      <w:trPr>
        <w:trHeight w:val="154"/>
      </w:trPr>
      <w:tc>
        <w:tcPr>
          <w:tcW w:w="2242" w:type="dxa"/>
        </w:tcPr>
        <w:p w14:paraId="070ABCA5" w14:textId="77777777" w:rsidR="00A95076" w:rsidRPr="00BA5C18" w:rsidRDefault="00A95076" w:rsidP="00A95076">
          <w:pPr>
            <w:pStyle w:val="Piedepgina"/>
            <w:rPr>
              <w:rFonts w:ascii="Arial" w:hAnsi="Arial" w:cs="Arial"/>
              <w:sz w:val="16"/>
              <w:szCs w:val="16"/>
            </w:rPr>
          </w:pPr>
          <w:r>
            <w:rPr>
              <w:rFonts w:ascii="Arial" w:hAnsi="Arial" w:cs="Arial"/>
              <w:sz w:val="16"/>
              <w:szCs w:val="16"/>
            </w:rPr>
            <w:t>Vigencia</w:t>
          </w:r>
        </w:p>
      </w:tc>
      <w:tc>
        <w:tcPr>
          <w:tcW w:w="5413" w:type="dxa"/>
        </w:tcPr>
        <w:p w14:paraId="26F254DC" w14:textId="26836C63" w:rsidR="00A95076" w:rsidRDefault="00A95076" w:rsidP="00A95076">
          <w:pPr>
            <w:pStyle w:val="Piedepgina"/>
            <w:rPr>
              <w:rFonts w:ascii="Arial" w:hAnsi="Arial" w:cs="Arial"/>
              <w:sz w:val="16"/>
              <w:szCs w:val="16"/>
            </w:rPr>
          </w:pPr>
          <w:r>
            <w:rPr>
              <w:rFonts w:ascii="Arial" w:hAnsi="Arial" w:cs="Arial"/>
              <w:sz w:val="16"/>
              <w:szCs w:val="16"/>
            </w:rPr>
            <w:t>2026/06/18</w:t>
          </w:r>
        </w:p>
      </w:tc>
      <w:tc>
        <w:tcPr>
          <w:tcW w:w="5413" w:type="dxa"/>
        </w:tcPr>
        <w:p w14:paraId="23CDF5CC" w14:textId="29FF60CB" w:rsidR="00A95076" w:rsidRDefault="00A95076" w:rsidP="00A95076">
          <w:pPr>
            <w:pStyle w:val="Piedepgina"/>
            <w:rPr>
              <w:rFonts w:ascii="Arial" w:hAnsi="Arial" w:cs="Arial"/>
              <w:sz w:val="16"/>
              <w:szCs w:val="16"/>
            </w:rPr>
          </w:pPr>
        </w:p>
      </w:tc>
      <w:tc>
        <w:tcPr>
          <w:tcW w:w="5413" w:type="dxa"/>
        </w:tcPr>
        <w:p w14:paraId="41F3C70E" w14:textId="3B094FAA" w:rsidR="00A95076" w:rsidRPr="00BA5C18" w:rsidRDefault="00A95076" w:rsidP="00A95076">
          <w:pPr>
            <w:pStyle w:val="Piedepgina"/>
            <w:rPr>
              <w:rFonts w:ascii="Arial" w:hAnsi="Arial" w:cs="Arial"/>
              <w:sz w:val="16"/>
              <w:szCs w:val="16"/>
            </w:rPr>
          </w:pPr>
        </w:p>
      </w:tc>
    </w:tr>
    <w:tr w:rsidR="00A95076" w:rsidRPr="00BA5C18" w14:paraId="2921D936" w14:textId="77777777" w:rsidTr="00A95076">
      <w:trPr>
        <w:trHeight w:val="159"/>
      </w:trPr>
      <w:tc>
        <w:tcPr>
          <w:tcW w:w="2242" w:type="dxa"/>
        </w:tcPr>
        <w:p w14:paraId="61F968FC" w14:textId="77777777" w:rsidR="00A95076" w:rsidRPr="00BA5C18" w:rsidRDefault="00A95076" w:rsidP="00A95076">
          <w:pPr>
            <w:pStyle w:val="Piedepgina"/>
            <w:rPr>
              <w:rFonts w:ascii="Arial" w:hAnsi="Arial" w:cs="Arial"/>
              <w:sz w:val="16"/>
              <w:szCs w:val="16"/>
            </w:rPr>
          </w:pPr>
          <w:r w:rsidRPr="00BA5C18">
            <w:rPr>
              <w:rFonts w:ascii="Arial" w:hAnsi="Arial" w:cs="Arial"/>
              <w:sz w:val="16"/>
              <w:szCs w:val="16"/>
            </w:rPr>
            <w:t>Expidió</w:t>
          </w:r>
        </w:p>
      </w:tc>
      <w:tc>
        <w:tcPr>
          <w:tcW w:w="5413" w:type="dxa"/>
        </w:tcPr>
        <w:p w14:paraId="6E737EA6" w14:textId="1AE1C631" w:rsidR="00A95076" w:rsidRDefault="00A95076" w:rsidP="00A95076">
          <w:pPr>
            <w:pStyle w:val="Piedepgina"/>
            <w:rPr>
              <w:rFonts w:ascii="Arial" w:hAnsi="Arial" w:cs="Arial"/>
              <w:sz w:val="16"/>
              <w:szCs w:val="16"/>
            </w:rPr>
          </w:pPr>
          <w:r>
            <w:rPr>
              <w:rFonts w:ascii="Arial" w:hAnsi="Arial" w:cs="Arial"/>
              <w:sz w:val="16"/>
              <w:szCs w:val="16"/>
            </w:rPr>
            <w:t>H. Ayuntamiento Constitucional de Cuernavaca, Morelos</w:t>
          </w:r>
        </w:p>
      </w:tc>
      <w:tc>
        <w:tcPr>
          <w:tcW w:w="5413" w:type="dxa"/>
        </w:tcPr>
        <w:p w14:paraId="5C1FD51E" w14:textId="4531176C" w:rsidR="00A95076" w:rsidRDefault="00A95076" w:rsidP="00A95076">
          <w:pPr>
            <w:pStyle w:val="Piedepgina"/>
            <w:rPr>
              <w:rFonts w:ascii="Arial" w:hAnsi="Arial" w:cs="Arial"/>
              <w:sz w:val="16"/>
              <w:szCs w:val="16"/>
            </w:rPr>
          </w:pPr>
        </w:p>
      </w:tc>
      <w:tc>
        <w:tcPr>
          <w:tcW w:w="5413" w:type="dxa"/>
        </w:tcPr>
        <w:p w14:paraId="383D7798" w14:textId="6F420133" w:rsidR="00A95076" w:rsidRPr="00BA5C18" w:rsidRDefault="00A95076" w:rsidP="00A95076">
          <w:pPr>
            <w:pStyle w:val="Piedepgina"/>
            <w:rPr>
              <w:rFonts w:ascii="Arial" w:hAnsi="Arial" w:cs="Arial"/>
              <w:sz w:val="16"/>
              <w:szCs w:val="16"/>
            </w:rPr>
          </w:pPr>
        </w:p>
      </w:tc>
    </w:tr>
    <w:tr w:rsidR="00A95076" w:rsidRPr="00BA5C18" w14:paraId="2ECB5830" w14:textId="77777777" w:rsidTr="00A95076">
      <w:trPr>
        <w:trHeight w:val="179"/>
      </w:trPr>
      <w:tc>
        <w:tcPr>
          <w:tcW w:w="2242" w:type="dxa"/>
        </w:tcPr>
        <w:p w14:paraId="1296C20A" w14:textId="77777777" w:rsidR="00A95076" w:rsidRPr="00BA5C18" w:rsidRDefault="00A95076" w:rsidP="00A9507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52FE27A" w14:textId="627D106D" w:rsidR="00A95076" w:rsidRDefault="00A95076" w:rsidP="00A95076">
          <w:pPr>
            <w:pStyle w:val="Piedepgina"/>
            <w:rPr>
              <w:rFonts w:ascii="Arial" w:hAnsi="Arial" w:cs="Arial"/>
              <w:sz w:val="16"/>
              <w:szCs w:val="16"/>
            </w:rPr>
          </w:pPr>
          <w:r>
            <w:rPr>
              <w:rFonts w:ascii="Arial" w:hAnsi="Arial" w:cs="Arial"/>
              <w:sz w:val="16"/>
              <w:szCs w:val="16"/>
            </w:rPr>
            <w:t xml:space="preserve">6606  </w:t>
          </w:r>
          <w:r w:rsidRPr="00DA0215">
            <w:rPr>
              <w:rFonts w:ascii="Arial" w:hAnsi="Arial" w:cs="Arial"/>
              <w:sz w:val="16"/>
              <w:szCs w:val="16"/>
            </w:rPr>
            <w:t>“Tierra y Libertad”</w:t>
          </w:r>
        </w:p>
      </w:tc>
      <w:tc>
        <w:tcPr>
          <w:tcW w:w="5413" w:type="dxa"/>
        </w:tcPr>
        <w:p w14:paraId="485D0470" w14:textId="075C759C" w:rsidR="00A95076" w:rsidRDefault="00A95076" w:rsidP="00A95076">
          <w:pPr>
            <w:pStyle w:val="Piedepgina"/>
            <w:rPr>
              <w:rFonts w:ascii="Arial" w:hAnsi="Arial" w:cs="Arial"/>
              <w:sz w:val="16"/>
              <w:szCs w:val="16"/>
            </w:rPr>
          </w:pPr>
        </w:p>
      </w:tc>
      <w:tc>
        <w:tcPr>
          <w:tcW w:w="5413" w:type="dxa"/>
        </w:tcPr>
        <w:p w14:paraId="3C9EAFCE" w14:textId="5234F691" w:rsidR="00A95076" w:rsidRPr="00BA5C18" w:rsidRDefault="00A95076" w:rsidP="00A95076">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5707F" w14:textId="77777777" w:rsidR="00335A52" w:rsidRDefault="00335A52" w:rsidP="00BA5C18">
      <w:pPr>
        <w:spacing w:after="0" w:line="240" w:lineRule="auto"/>
      </w:pPr>
      <w:r>
        <w:separator/>
      </w:r>
    </w:p>
  </w:footnote>
  <w:footnote w:type="continuationSeparator" w:id="0">
    <w:p w14:paraId="78B9F79D" w14:textId="77777777" w:rsidR="00335A52" w:rsidRDefault="00335A52"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2640" w14:textId="77777777" w:rsidR="00A95076" w:rsidRDefault="00A950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1B54564E" w:rsidR="00297692" w:rsidRDefault="007D2BBF" w:rsidP="00BA5C18">
    <w:pPr>
      <w:pStyle w:val="Encabezado"/>
    </w:pPr>
    <w:r>
      <w:rPr>
        <w:noProof/>
      </w:rPr>
      <mc:AlternateContent>
        <mc:Choice Requires="wps">
          <w:drawing>
            <wp:anchor distT="0" distB="0" distL="114300" distR="114300" simplePos="0" relativeHeight="251652608" behindDoc="0" locked="0" layoutInCell="1" allowOverlap="1" wp14:anchorId="6DABE79C" wp14:editId="0034B2D0">
              <wp:simplePos x="0" y="0"/>
              <wp:positionH relativeFrom="column">
                <wp:posOffset>4821555</wp:posOffset>
              </wp:positionH>
              <wp:positionV relativeFrom="paragraph">
                <wp:posOffset>474980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7" type="#_x0000_t202" style="position:absolute;margin-left:379.65pt;margin-top:37.4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k04AEAAKEDAAAOAAAAZHJzL2Uyb0RvYy54bWysU1Fv0zAQfkfiP1h+p2lDRreo6TQ2DSGN&#10;gTT4AY5jJxaJz5zdJuXXc3a6rsAb4sXy+S7ffd93l831NPRsr9AbsBVfLZacKSuhMbat+Lev928u&#10;OfNB2Eb0YFXFD8rz6+3rV5vRlSqHDvpGISMQ68vRVbwLwZVZ5mWnBuEX4JSlpAYcRKAQ26xBMRL6&#10;0Gf5cvkuGwEbhyCV9/R6Nyf5NuFrrWT4rLVXgfUVJ24hnZjOOp7ZdiPKFoXrjDzSEP/AYhDGUtMT&#10;1J0Igu3Q/AU1GIngQYeFhCEDrY1USQOpWS3/UPPUCaeSFjLHu5NN/v/Bysf9k/uCLEzvYaIBJhHe&#10;PYD87pmF207YVt0gwtgp0VDjVbQsG50vj59Gq33pI0g9foKGhix2ARLQpHGIrpBORug0gMPJdDUF&#10;JmPL4jJf5xecScrlb9fFVZpKJsrnrx368EHBwOKl4khDTehi/+BDZCPK55LYzMK96fs02N7+9kCF&#10;8SWxj4Rn6mGqJ6qOKmpoDqQDYd4T2mu6dIA/ORtpRyruf+wEKs76j5a8uFoVRVyqFBQX65wCPM/U&#10;5xlhJUFVPHA2X2/DvIg7h6btqNPsvoUb8k+bJO2F1ZE37UFSfNzZuGjncap6+bO2vwAAAP//AwBQ&#10;SwMEFAAGAAgAAAAhAKDDS5DdAAAACgEAAA8AAABkcnMvZG93bnJldi54bWxMj81OwzAQhO9IvIO1&#10;SNzouqEFEuJUCMQVRPmRuLnxNomI11HsNuHtWU5wm9F+mp0pN7Pv1ZHG2AU2sFxoUMR1cB03Bt5e&#10;Hy9uQMVk2dk+MBn4pgib6vSktIULE7/QcZsaJSEcC2ugTWkoEGPdkrdxEQZiue3D6G0SOzboRjtJ&#10;uO8x0/oKve1YPrR2oPuW6q/twRt4f9p/fqz0c/Pg18MUZo3sczTm/Gy+uwWVaE5/MPzWl+pQSadd&#10;OLCLqjdwvc4vBRWxkgkC5HkmYifkMssAqxL/T6h+AAAA//8DAFBLAQItABQABgAIAAAAIQC2gziS&#10;/gAAAOEBAAATAAAAAAAAAAAAAAAAAAAAAABbQ29udGVudF9UeXBlc10ueG1sUEsBAi0AFAAGAAgA&#10;AAAhADj9If/WAAAAlAEAAAsAAAAAAAAAAAAAAAAALwEAAF9yZWxzLy5yZWxzUEsBAi0AFAAGAAgA&#10;AAAhAIj6iTTgAQAAoQMAAA4AAAAAAAAAAAAAAAAALgIAAGRycy9lMm9Eb2MueG1sUEsBAi0AFAAG&#10;AAgAAAAhAKDDS5DdAAAACgEAAA8AAAAAAAAAAAAAAAAAOgQAAGRycy9kb3ducmV2LnhtbFBLBQYA&#10;AAAABAAEAPMAAABE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46A76A82">
              <wp:simplePos x="0" y="0"/>
              <wp:positionH relativeFrom="column">
                <wp:posOffset>220345</wp:posOffset>
              </wp:positionH>
              <wp:positionV relativeFrom="paragraph">
                <wp:posOffset>469265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8" type="#_x0000_t202" style="position:absolute;margin-left:17.35pt;margin-top:36.9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7un4wEAAKgDAAAOAAAAZHJzL2Uyb0RvYy54bWysU9tu2zAMfR+wfxD0vjhx0qYz4hRdiw4D&#10;ugvQ7gNkWYqF2aJGKbGzrx8lu2m2vg17EURSPjznkN5cD13LDgq9AVvyxWzOmbISamN3Jf/+dP/u&#10;ijMfhK1FC1aV/Kg8v96+fbPpXaFyaKCtFTICsb7oXcmbEFyRZV42qhN+Bk5ZKmrATgQKcZfVKHpC&#10;79osn88vsx6wdghSeU/Zu7HItwlfayXDV629CqwtOXEL6cR0VvHMthtR7FC4xsiJhvgHFp0wlpqe&#10;oO5EEGyP5hVUZySCBx1mEroMtDZSJQ2kZjH/S81jI5xKWsgc7042+f8HK78cHt03ZGH4AAMNMInw&#10;7gHkD88s3DbC7tQNIvSNEjU1XkTLst75Yvo0Wu0LH0Gq/jPUNGSxD5CABo1ddIV0MkKnARxPpqsh&#10;MEnJ/Gq5XK6pJKm2Wl/mF2kqmSiev3bow0cFHYuXkiMNNaGLw4MPkY0onp/EZhbuTdumwbb2jwQ9&#10;jJnEPhIeqYehGpipJ2lRTAX1keQgjOtC602XBvAXZz2tSsn9z71AxVn7yZIl7xerVdytFKwu1jkF&#10;eF6pzivCSoIqeeBsvN6GcR/3Ds2uoU7jECzckI3aJIUvrCb6tA5J+LS6cd/O4/Tq5Qfb/gYAAP//&#10;AwBQSwMEFAAGAAgAAAAhAO4f/jzdAAAACQEAAA8AAABkcnMvZG93bnJldi54bWxMj8FOwzAMhu9I&#10;e4fIk3ZjCaywtjSdEBNXEAMm7ZY1XlvROFWTreXtMSe42fo//f5cbCbXiQsOofWk4WapQCBV3rZU&#10;a/h4f75OQYRoyJrOE2r4xgCbcnZVmNz6kd7wsou14BIKudHQxNjnUoaqQWfC0vdInJ384Ezkdail&#10;HczI5a6Tt0rdS2da4guN6fGpweprd3YaPl9Oh32iXuutu+tHPylJLpNaL+bT4wOIiFP8g+FXn9Wh&#10;ZKejP5MNotOwStZMalivMhCcJ6ni4chgkmYgy0L+/6D8AQAA//8DAFBLAQItABQABgAIAAAAIQC2&#10;gziS/gAAAOEBAAATAAAAAAAAAAAAAAAAAAAAAABbQ29udGVudF9UeXBlc10ueG1sUEsBAi0AFAAG&#10;AAgAAAAhADj9If/WAAAAlAEAAAsAAAAAAAAAAAAAAAAALwEAAF9yZWxzLy5yZWxzUEsBAi0AFAAG&#10;AAgAAAAhALoHu6fjAQAAqAMAAA4AAAAAAAAAAAAAAAAALgIAAGRycy9lMm9Eb2MueG1sUEsBAi0A&#10;FAAGAAgAAAAhAO4f/jzdAAAACQEAAA8AAAAAAAAAAAAAAAAAPQQAAGRycy9kb3ducmV2LnhtbFBL&#10;BQYAAAAABAAEAPMAAABH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sidR="00DA0C84">
      <w:rPr>
        <w:noProof/>
        <w:lang w:eastAsia="es-MX"/>
      </w:rPr>
      <w:drawing>
        <wp:anchor distT="0" distB="0" distL="114300" distR="114300" simplePos="0" relativeHeight="251661824" behindDoc="0" locked="0" layoutInCell="1" allowOverlap="1" wp14:anchorId="50DABFF9" wp14:editId="0D7FBB24">
          <wp:simplePos x="0" y="0"/>
          <wp:positionH relativeFrom="column">
            <wp:posOffset>310515</wp:posOffset>
          </wp:positionH>
          <wp:positionV relativeFrom="paragraph">
            <wp:posOffset>316865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sidR="00B16428">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5963DE91" w:rsidR="00297692" w:rsidRDefault="0060509C"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45C9D89">
              <wp:simplePos x="0" y="0"/>
              <wp:positionH relativeFrom="column">
                <wp:posOffset>-702945</wp:posOffset>
              </wp:positionH>
              <wp:positionV relativeFrom="paragraph">
                <wp:posOffset>-461645</wp:posOffset>
              </wp:positionV>
              <wp:extent cx="7105015" cy="76581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765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546D8E9" w:rsidR="009C173E" w:rsidRPr="00CA3B0A" w:rsidRDefault="0060509C" w:rsidP="0060509C">
                          <w:pPr>
                            <w:widowControl w:val="0"/>
                            <w:spacing w:after="0" w:line="240" w:lineRule="auto"/>
                            <w:jc w:val="both"/>
                            <w:rPr>
                              <w:rFonts w:ascii="Arial" w:hAnsi="Arial" w:cs="Arial"/>
                              <w:color w:val="000000"/>
                              <w:sz w:val="14"/>
                              <w:szCs w:val="14"/>
                              <w:lang w:eastAsia="ar-SA"/>
                            </w:rPr>
                          </w:pPr>
                          <w:r w:rsidRPr="0060509C">
                            <w:rPr>
                              <w:rFonts w:ascii="Arial" w:hAnsi="Arial" w:cs="Arial"/>
                              <w:color w:val="000000"/>
                              <w:sz w:val="14"/>
                              <w:szCs w:val="14"/>
                              <w:lang w:eastAsia="ar-SA"/>
                            </w:rPr>
                            <w:t xml:space="preserve">Acuerdo SE/AC-588/18-VI-2026, por el que se autoriza al Sistema de Agua Potable y Alcantarillado del municipio de Cuernavaca, realizar la ejecución de tres acciones del Programa de agua potable, drenaje y tratamiento </w:t>
                          </w:r>
                          <w:proofErr w:type="spellStart"/>
                          <w:r w:rsidRPr="0060509C">
                            <w:rPr>
                              <w:rFonts w:ascii="Arial" w:hAnsi="Arial" w:cs="Arial"/>
                              <w:color w:val="000000"/>
                              <w:sz w:val="14"/>
                              <w:szCs w:val="14"/>
                              <w:lang w:eastAsia="ar-SA"/>
                            </w:rPr>
                            <w:t>Proagua</w:t>
                          </w:r>
                          <w:proofErr w:type="spellEnd"/>
                          <w:r w:rsidRPr="0060509C">
                            <w:rPr>
                              <w:rFonts w:ascii="Arial" w:hAnsi="Arial" w:cs="Arial"/>
                              <w:color w:val="000000"/>
                              <w:sz w:val="14"/>
                              <w:szCs w:val="14"/>
                              <w:lang w:eastAsia="ar-SA"/>
                            </w:rPr>
                            <w:t xml:space="preserve"> 2026, por la cantidad de $5´785,481.24 (cinco millones setecientos ochenta y cinco mil cuatrocientos ochenta y un pesos 24/100 m.n.), utilizando el recurso etiquetado en el presupuesto de egresos del ayuntamiento de Cuernavaca, para el ejercicio fiscal 2026, en el proyecto AP803 - </w:t>
                          </w:r>
                          <w:proofErr w:type="spellStart"/>
                          <w:r w:rsidRPr="0060509C">
                            <w:rPr>
                              <w:rFonts w:ascii="Arial" w:hAnsi="Arial" w:cs="Arial"/>
                              <w:color w:val="000000"/>
                              <w:sz w:val="14"/>
                              <w:szCs w:val="14"/>
                              <w:lang w:eastAsia="ar-SA"/>
                            </w:rPr>
                            <w:t>SAPAC</w:t>
                          </w:r>
                          <w:proofErr w:type="spellEnd"/>
                          <w:r w:rsidRPr="0060509C">
                            <w:rPr>
                              <w:rFonts w:ascii="Arial" w:hAnsi="Arial" w:cs="Arial"/>
                              <w:color w:val="000000"/>
                              <w:sz w:val="14"/>
                              <w:szCs w:val="14"/>
                              <w:lang w:eastAsia="ar-SA"/>
                            </w:rPr>
                            <w:t xml:space="preserve">, partida 4151 - transferencias internas otorgadas a entidades paraestatales no empresariales y no financieras, para el Programa </w:t>
                          </w:r>
                          <w:proofErr w:type="spellStart"/>
                          <w:r w:rsidRPr="0060509C">
                            <w:rPr>
                              <w:rFonts w:ascii="Arial" w:hAnsi="Arial" w:cs="Arial"/>
                              <w:color w:val="000000"/>
                              <w:sz w:val="14"/>
                              <w:szCs w:val="14"/>
                              <w:lang w:eastAsia="ar-SA"/>
                            </w:rPr>
                            <w:t>Proagua</w:t>
                          </w:r>
                          <w:proofErr w:type="spellEnd"/>
                          <w:r w:rsidRPr="0060509C">
                            <w:rPr>
                              <w:rFonts w:ascii="Arial" w:hAnsi="Arial" w:cs="Arial"/>
                              <w:color w:val="000000"/>
                              <w:sz w:val="14"/>
                              <w:szCs w:val="14"/>
                              <w:lang w:eastAsia="ar-SA"/>
                            </w:rPr>
                            <w:t xml:space="preserve"> 2026, por un monto de $5’000.000.00 (cinco millones de pesos 00/100 m.n.); aportando la diferencia de $785,481.24 (setecientos ochenta y cinco mil cuatrocientos ochenta y un pesos 24/100 m.n.) por el organismo operador de agua. </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35pt;margin-top:-36.35pt;width:559.45pt;height:60.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nLV5QEAAKgDAAAOAAAAZHJzL2Uyb0RvYy54bWysU9tu2zAMfR+wfxD0vtgOkqYz4hRdiw4D&#10;ugvQ7QNkWbKF2aJGKbGzrx8lp2m2vQ17EURSPjznkN7eTEPPDgq9AVvxYpFzpqyExti24t++Pry5&#10;5swHYRvRg1UVPyrPb3avX21HV6oldNA3ChmBWF+OruJdCK7MMi87NQi/AKcsFTXgIAKF2GYNipHQ&#10;hz5b5vlVNgI2DkEq7yl7Pxf5LuFrrWT4rLVXgfUVJ24hnZjOOp7ZbivKFoXrjDzREP/AYhDGUtMz&#10;1L0Igu3R/AU1GIngQYeFhCEDrY1USQOpKfI/1Dx1wqmkhczx7myT/3+w8tPhyX1BFqZ3MNEAkwjv&#10;HkF+98zCXSdsq24RYeyUaKhxES3LRufL06fRal/6CFKPH6GhIYt9gAQ0aRyiK6STEToN4Hg2XU2B&#10;SUpuinydF2vOJNU2V+vrIk0lE+Xz1w59eK9gYPFScaShJnRxePQhshHl85PYzMKD6fs02N7+lqCH&#10;MZPYR8Iz9TDVEzNNxVdRWhRTQ3MkOQjzutB606UD/MnZSKtScf9jL1Bx1n+wZMnbYrWKu5WC1Xqz&#10;pAAvK/VlRVhJUBWvOZuvd2Hex71D03bUaR6ChVuyUZuk8IXViT6tQxJ+Wt24b5dxevXyg+1+AQAA&#10;//8DAFBLAwQUAAYACAAAACEAviEpq98AAAAMAQAADwAAAGRycy9kb3ducmV2LnhtbEyPQW6DMBBF&#10;95V6B2sqdZfYIFRSgomqtFlGbdMewOAJ0OIxwibA7eusmt0fzdOfN/luNh274OBaSxKitQCGVFnd&#10;Ui3h++uw2gBzXpFWnSWUsKCDXXF/l6tM24k+8XLyNQsl5DIlofG+zzh3VYNGubXtkcLubAejfBiH&#10;mutBTaHcdDwW4okb1VK40Kge9w1Wv6fRSHj7KJcyiX4OyatYSv0+HffVeJTy8WF+2QLzOPt/GK76&#10;QR2K4FTakbRjnYRVFIk0sCGlcQhXRIhNDKyUkKTPwIuc3z5R/AEAAP//AwBQSwECLQAUAAYACAAA&#10;ACEAtoM4kv4AAADhAQAAEwAAAAAAAAAAAAAAAAAAAAAAW0NvbnRlbnRfVHlwZXNdLnhtbFBLAQIt&#10;ABQABgAIAAAAIQA4/SH/1gAAAJQBAAALAAAAAAAAAAAAAAAAAC8BAABfcmVscy8ucmVsc1BLAQIt&#10;ABQABgAIAAAAIQBbTnLV5QEAAKgDAAAOAAAAAAAAAAAAAAAAAC4CAABkcnMvZTJvRG9jLnhtbFBL&#10;AQItABQABgAIAAAAIQC+ISmr3wAAAAwBAAAPAAAAAAAAAAAAAAAAAD8EAABkcnMvZG93bnJldi54&#10;bWxQSwUGAAAAAAQABADzAAAASwUAAAAA&#10;" filled="f" stroked="f">
              <v:textbox>
                <w:txbxContent>
                  <w:p w14:paraId="19A791AB" w14:textId="0546D8E9" w:rsidR="009C173E" w:rsidRPr="00CA3B0A" w:rsidRDefault="0060509C" w:rsidP="0060509C">
                    <w:pPr>
                      <w:widowControl w:val="0"/>
                      <w:spacing w:after="0" w:line="240" w:lineRule="auto"/>
                      <w:jc w:val="both"/>
                      <w:rPr>
                        <w:rFonts w:ascii="Arial" w:hAnsi="Arial" w:cs="Arial"/>
                        <w:color w:val="000000"/>
                        <w:sz w:val="14"/>
                        <w:szCs w:val="14"/>
                        <w:lang w:eastAsia="ar-SA"/>
                      </w:rPr>
                    </w:pPr>
                    <w:r w:rsidRPr="0060509C">
                      <w:rPr>
                        <w:rFonts w:ascii="Arial" w:hAnsi="Arial" w:cs="Arial"/>
                        <w:color w:val="000000"/>
                        <w:sz w:val="14"/>
                        <w:szCs w:val="14"/>
                        <w:lang w:eastAsia="ar-SA"/>
                      </w:rPr>
                      <w:t xml:space="preserve">Acuerdo SE/AC-588/18-VI-2026, por el que se autoriza al Sistema de Agua Potable y Alcantarillado del municipio de Cuernavaca, realizar la ejecución de tres acciones del Programa de agua potable, drenaje y tratamiento </w:t>
                    </w:r>
                    <w:proofErr w:type="spellStart"/>
                    <w:r w:rsidRPr="0060509C">
                      <w:rPr>
                        <w:rFonts w:ascii="Arial" w:hAnsi="Arial" w:cs="Arial"/>
                        <w:color w:val="000000"/>
                        <w:sz w:val="14"/>
                        <w:szCs w:val="14"/>
                        <w:lang w:eastAsia="ar-SA"/>
                      </w:rPr>
                      <w:t>Proagua</w:t>
                    </w:r>
                    <w:proofErr w:type="spellEnd"/>
                    <w:r w:rsidRPr="0060509C">
                      <w:rPr>
                        <w:rFonts w:ascii="Arial" w:hAnsi="Arial" w:cs="Arial"/>
                        <w:color w:val="000000"/>
                        <w:sz w:val="14"/>
                        <w:szCs w:val="14"/>
                        <w:lang w:eastAsia="ar-SA"/>
                      </w:rPr>
                      <w:t xml:space="preserve"> 2026, por la cantidad de $5´785,481.24 (cinco millones setecientos ochenta y cinco mil cuatrocientos ochenta y un pesos 24/100 m.n.), utilizando el recurso etiquetado en el presupuesto de egresos del ayuntamiento de Cuernavaca, para el ejercicio fiscal 2026, en el proyecto AP803 - </w:t>
                    </w:r>
                    <w:proofErr w:type="spellStart"/>
                    <w:r w:rsidRPr="0060509C">
                      <w:rPr>
                        <w:rFonts w:ascii="Arial" w:hAnsi="Arial" w:cs="Arial"/>
                        <w:color w:val="000000"/>
                        <w:sz w:val="14"/>
                        <w:szCs w:val="14"/>
                        <w:lang w:eastAsia="ar-SA"/>
                      </w:rPr>
                      <w:t>SAPAC</w:t>
                    </w:r>
                    <w:proofErr w:type="spellEnd"/>
                    <w:r w:rsidRPr="0060509C">
                      <w:rPr>
                        <w:rFonts w:ascii="Arial" w:hAnsi="Arial" w:cs="Arial"/>
                        <w:color w:val="000000"/>
                        <w:sz w:val="14"/>
                        <w:szCs w:val="14"/>
                        <w:lang w:eastAsia="ar-SA"/>
                      </w:rPr>
                      <w:t xml:space="preserve">, partida 4151 - transferencias internas otorgadas a entidades paraestatales no empresariales y no financieras, para el Programa </w:t>
                    </w:r>
                    <w:proofErr w:type="spellStart"/>
                    <w:r w:rsidRPr="0060509C">
                      <w:rPr>
                        <w:rFonts w:ascii="Arial" w:hAnsi="Arial" w:cs="Arial"/>
                        <w:color w:val="000000"/>
                        <w:sz w:val="14"/>
                        <w:szCs w:val="14"/>
                        <w:lang w:eastAsia="ar-SA"/>
                      </w:rPr>
                      <w:t>Proagua</w:t>
                    </w:r>
                    <w:proofErr w:type="spellEnd"/>
                    <w:r w:rsidRPr="0060509C">
                      <w:rPr>
                        <w:rFonts w:ascii="Arial" w:hAnsi="Arial" w:cs="Arial"/>
                        <w:color w:val="000000"/>
                        <w:sz w:val="14"/>
                        <w:szCs w:val="14"/>
                        <w:lang w:eastAsia="ar-SA"/>
                      </w:rPr>
                      <w:t xml:space="preserve"> 2026, por un monto de $5’000.000.00 (cinco millones de pesos 00/100 m.n.); aportando la diferencia de $785,481.24 (setecientos ochenta y cinco mil cuatrocientos ochenta y un pesos 24/100 m.n.) por el organismo operador de agua. </w:t>
                    </w: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1A8DAED4">
          <wp:simplePos x="0" y="0"/>
          <wp:positionH relativeFrom="column">
            <wp:posOffset>-632460</wp:posOffset>
          </wp:positionH>
          <wp:positionV relativeFrom="paragraph">
            <wp:posOffset>267970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5680" behindDoc="0" locked="0" layoutInCell="1" allowOverlap="1" wp14:anchorId="31779B21" wp14:editId="054F3779">
              <wp:simplePos x="0" y="0"/>
              <wp:positionH relativeFrom="column">
                <wp:posOffset>-720725</wp:posOffset>
              </wp:positionH>
              <wp:positionV relativeFrom="paragraph">
                <wp:posOffset>491490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38.7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FxQwwd8AAAALAQAADwAAAGRycy9kb3ducmV2LnhtbEyPwU7DMBBE&#10;70j8g7VI3Fo7NGlLiFMhEFdQC1TqzY23SUS8jmK3CX/PcoLjap9m3hSbyXXigkNoPWlI5goEUuVt&#10;S7WGj/eX2RpEiIas6Tyhhm8MsCmvrwqTWz/SFi+7WAsOoZAbDU2MfS5lqBp0Jsx9j8S/kx+ciXwO&#10;tbSDGTncdfJOqaV0piVuaEyPTw1WX7uz0/D5ejrsU/VWP7usH/2kJLl7qfXtzfT4ACLiFP9g+NVn&#10;dSjZ6ejPZIPoNMySZJExq2G1SkEwsUiXvO7IaLbOQJaF/L+h/AEAAP//AwBQSwECLQAUAAYACAAA&#10;ACEAtoM4kv4AAADhAQAAEwAAAAAAAAAAAAAAAAAAAAAAW0NvbnRlbnRfVHlwZXNdLnhtbFBLAQIt&#10;ABQABgAIAAAAIQA4/SH/1gAAAJQBAAALAAAAAAAAAAAAAAAAAC8BAABfcmVscy8ucmVsc1BLAQIt&#10;ABQABgAIAAAAIQDKjS275QEAAKgDAAAOAAAAAAAAAAAAAAAAAC4CAABkcnMvZTJvRG9jLnhtbFBL&#10;AQItABQABgAIAAAAIQAXFDDB3wAAAAsBAAAPAAAAAAAAAAAAAAAAAD8EAABkcnMvZG93bnJldi54&#10;bWxQSwUGAAAAAAQABADzAAAASwU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p>
  <w:p w14:paraId="66568FC9" w14:textId="5EF58D57" w:rsidR="00297692" w:rsidRDefault="00DA0C84">
    <w:pPr>
      <w:pStyle w:val="Encabezado"/>
    </w:pPr>
    <w:r>
      <w:rPr>
        <w:noProof/>
      </w:rPr>
      <mc:AlternateContent>
        <mc:Choice Requires="wpg">
          <w:drawing>
            <wp:anchor distT="0" distB="0" distL="114300" distR="114300" simplePos="0" relativeHeight="251658752" behindDoc="0" locked="0" layoutInCell="1" allowOverlap="1" wp14:anchorId="5A4BB4A8" wp14:editId="454B3EEE">
              <wp:simplePos x="0" y="0"/>
              <wp:positionH relativeFrom="column">
                <wp:posOffset>-80010</wp:posOffset>
              </wp:positionH>
              <wp:positionV relativeFrom="paragraph">
                <wp:posOffset>381635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1F00BAA" id="Grupo 2" o:spid="_x0000_s1026" style="position:absolute;margin-left:-6.3pt;margin-top:30.0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Ahkkow4AAAAAoBAAAP&#10;AAAAZHJzL2Rvd25yZXYueG1sTI9BS8NAEIXvgv9hGcFbu9kUg8ZMSinqqQi2gnjbZqdJaHY2ZLdJ&#10;+u9dT3oc5uO97xXr2XZipMG3jhHUMgFBXDnTco3weXhdPILwQbPRnWNCuJKHdXl7U+jcuIk/aNyH&#10;WsQQ9rlGaELocyl91ZDVful64vg7ucHqEM+hlmbQUwy3nUyTJJNWtxwbGt3TtqHqvL9YhLdJT5uV&#10;ehl359P2+n14eP/aKUK8v5s3zyACzeEPhl/9qA5ldDq6CxsvOoSFSrOIImSJAhGBJ5XGLUeEVZol&#10;IMtC/p9Q/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g9SrUAMAAMEMAAAOAAAAAAAAAAAAAAAAADoCAABkcnMvZTJvRG9jLnhtbFBLAQItAAoA&#10;AAAAAAAAIQAQAXqb1qoBANaqAQAUAAAAAAAAAAAAAAAAALYFAABkcnMvbWVkaWEvaW1hZ2UxLnBu&#10;Z1BLAQItAAoAAAAAAAAAIQCxR7pomkUCAJpFAgAUAAAAAAAAAAAAAAAAAL6wAQBkcnMvbWVkaWEv&#10;aW1hZ2UyLnBuZ1BLAQItABQABgAIAAAAIQAhkkow4AAAAAoBAAAPAAAAAAAAAAAAAAAAAIr2AwBk&#10;cnMvZG93bnJldi54bWxQSwECLQAUAAYACAAAACEALmzwAMUAAAClAQAAGQAAAAAAAAAAAAAAAACX&#10;9wMAZHJzL19yZWxzL2Uyb0RvYy54bWwucmVsc1BLBQYAAAAABwAHAL4BAACT+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60509C">
      <w:rPr>
        <w:noProof/>
        <w:lang w:eastAsia="es-MX"/>
      </w:rPr>
      <mc:AlternateContent>
        <mc:Choice Requires="wps">
          <w:drawing>
            <wp:anchor distT="0" distB="0" distL="114300" distR="114300" simplePos="0" relativeHeight="251664896" behindDoc="0" locked="0" layoutInCell="1" allowOverlap="1" wp14:anchorId="7BE5944F" wp14:editId="0D3C2EBB">
              <wp:simplePos x="0" y="0"/>
              <wp:positionH relativeFrom="column">
                <wp:posOffset>4942840</wp:posOffset>
              </wp:positionH>
              <wp:positionV relativeFrom="paragraph">
                <wp:posOffset>10160</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8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18E+Qd0AAAAJAQAADwAAAGRycy9kb3ducmV2LnhtbEyPy07DMBBF&#10;90j8gzVI7KgdKG0T4lQIxJaKviR203iaRMTjKHab8Pd1V7Acnat7z+TL0bbiTL1vHGtIJgoEcelM&#10;w5WG7ebjYQHCB2SDrWPS8EselsXtTY6ZcQN/0XkdKhFL2GeooQ6hy6T0ZU0W/cR1xJEdXW8xxLOv&#10;pOlxiOW2lY9KzaTFhuNCjR291VT+rE9Ww+7z+L2fqlX1bp+7wY1Ksk2l1vd34+sLiEBj+AvDVT+q&#10;QxGdDu7ExotWw3y+mMZoBDMQV66SJAVx0PCUKpBFLv9/UFwAAAD//wMAUEsBAi0AFAAGAAgAAAAh&#10;ALaDOJL+AAAA4QEAABMAAAAAAAAAAAAAAAAAAAAAAFtDb250ZW50X1R5cGVzXS54bWxQSwECLQAU&#10;AAYACAAAACEAOP0h/9YAAACUAQAACwAAAAAAAAAAAAAAAAAvAQAAX3JlbHMvLnJlbHNQSwECLQAU&#10;AAYACAAAACEAYR/pyOUBAACoAwAADgAAAAAAAAAAAAAAAAAuAgAAZHJzL2Uyb0RvYy54bWxQSwEC&#10;LQAUAAYACAAAACEA18E+Qd0AAAAJAQAADwAAAAAAAAAAAAAAAAA/BAAAZHJzL2Rvd25yZXYueG1s&#10;UEsFBgAAAAAEAAQA8wAAAEkFA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73B4"/>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A52"/>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67DEC"/>
    <w:rsid w:val="00376D96"/>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56F8"/>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509C"/>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6AD2"/>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BBF"/>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95076"/>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4575"/>
    <w:rsid w:val="00B0560F"/>
    <w:rsid w:val="00B05D45"/>
    <w:rsid w:val="00B07999"/>
    <w:rsid w:val="00B12B47"/>
    <w:rsid w:val="00B14A17"/>
    <w:rsid w:val="00B16428"/>
    <w:rsid w:val="00B16D81"/>
    <w:rsid w:val="00B17AC1"/>
    <w:rsid w:val="00B207A6"/>
    <w:rsid w:val="00B22613"/>
    <w:rsid w:val="00B227AA"/>
    <w:rsid w:val="00B22A3A"/>
    <w:rsid w:val="00B2554E"/>
    <w:rsid w:val="00B27B1A"/>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0C84"/>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175"/>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094"/>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Tablaconcuadrcula4-nfasis11">
    <w:name w:val="Tabla con cuadrícula 4 - Énfasis 11"/>
    <w:basedOn w:val="Tablanormal"/>
    <w:uiPriority w:val="49"/>
    <w:rsid w:val="00376D96"/>
    <w:rPr>
      <w:rFonts w:cs="Calibri"/>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46</TotalTime>
  <Pages>10</Pages>
  <Words>2220</Words>
  <Characters>12210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2026-09-28T17:22:00Z</cp:lastPrinted>
  <dcterms:created xsi:type="dcterms:W3CDTF">2026-08-17T23:29:00Z</dcterms:created>
  <dcterms:modified xsi:type="dcterms:W3CDTF">2026-09-28T17:29:00Z</dcterms:modified>
</cp:coreProperties>
</file>