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787" w:rsidRPr="00246DA7" w:rsidRDefault="00246DA7" w:rsidP="00246DA7">
      <w:pPr>
        <w:spacing w:after="0" w:line="240" w:lineRule="auto"/>
        <w:rPr>
          <w:rFonts w:ascii="Arial" w:hAnsi="Arial" w:cs="Arial"/>
          <w:sz w:val="32"/>
          <w:szCs w:val="32"/>
        </w:rPr>
      </w:pPr>
      <w:r>
        <w:rPr>
          <w:rFonts w:ascii="Arial" w:hAnsi="Arial" w:cs="Arial"/>
          <w:noProof/>
          <w:sz w:val="32"/>
          <w:szCs w:val="32"/>
          <w:lang w:eastAsia="es-MX"/>
        </w:rPr>
        <w:drawing>
          <wp:anchor distT="0" distB="0" distL="114300" distR="114300" simplePos="0" relativeHeight="251653632" behindDoc="1" locked="0" layoutInCell="1" allowOverlap="1" wp14:anchorId="31C49B04" wp14:editId="5E7BA9DD">
            <wp:simplePos x="0" y="0"/>
            <wp:positionH relativeFrom="column">
              <wp:align>left</wp:align>
            </wp:positionH>
            <wp:positionV relativeFrom="paragraph">
              <wp:align>bottom</wp:align>
            </wp:positionV>
            <wp:extent cx="5600700" cy="2514600"/>
            <wp:effectExtent l="0" t="0" r="0" b="0"/>
            <wp:wrapThrough wrapText="bothSides">
              <wp:wrapPolygon edited="0">
                <wp:start x="0" y="0"/>
                <wp:lineTo x="0" y="21436"/>
                <wp:lineTo x="21527" y="21436"/>
                <wp:lineTo x="21527" y="0"/>
                <wp:lineTo x="0" y="0"/>
              </wp:wrapPolygon>
            </wp:wrapThrough>
            <wp:docPr id="7" name="Imagen 7" descr="LOGOS S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 SE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00700" cy="2514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3787" w:rsidRPr="001D2086" w:rsidRDefault="00793787" w:rsidP="00793787">
      <w:pPr>
        <w:spacing w:after="0" w:line="240" w:lineRule="auto"/>
        <w:jc w:val="center"/>
        <w:rPr>
          <w:rFonts w:ascii="Arial" w:hAnsi="Arial" w:cs="Arial"/>
          <w:b/>
          <w:sz w:val="32"/>
          <w:szCs w:val="32"/>
        </w:rPr>
      </w:pPr>
    </w:p>
    <w:p w:rsidR="00793787" w:rsidRPr="001D2086" w:rsidRDefault="00793787" w:rsidP="00793787">
      <w:pPr>
        <w:spacing w:after="0" w:line="240" w:lineRule="auto"/>
        <w:jc w:val="center"/>
        <w:rPr>
          <w:rFonts w:ascii="Arial" w:hAnsi="Arial" w:cs="Arial"/>
          <w:b/>
          <w:sz w:val="32"/>
          <w:szCs w:val="32"/>
        </w:rPr>
      </w:pPr>
    </w:p>
    <w:p w:rsidR="00793787" w:rsidRPr="001D2086" w:rsidRDefault="00793787" w:rsidP="00793787">
      <w:pPr>
        <w:spacing w:after="0" w:line="240" w:lineRule="auto"/>
        <w:jc w:val="center"/>
        <w:rPr>
          <w:rFonts w:ascii="Arial" w:hAnsi="Arial" w:cs="Arial"/>
          <w:b/>
          <w:sz w:val="32"/>
          <w:szCs w:val="32"/>
        </w:rPr>
      </w:pPr>
      <w:r w:rsidRPr="001D2086">
        <w:rPr>
          <w:rFonts w:ascii="Arial" w:hAnsi="Arial" w:cs="Arial"/>
          <w:b/>
          <w:sz w:val="32"/>
          <w:szCs w:val="32"/>
        </w:rPr>
        <w:t xml:space="preserve">REGLAMENTO DE LA LEY DE </w:t>
      </w:r>
      <w:r w:rsidR="00F74747" w:rsidRPr="00F74747">
        <w:rPr>
          <w:rFonts w:ascii="Arial" w:hAnsi="Arial" w:cs="Arial"/>
          <w:b/>
          <w:sz w:val="32"/>
          <w:szCs w:val="32"/>
        </w:rPr>
        <w:t>FOMENTO Y PROTECCIÓN PECUARIA DEL ESTADO DE MORELOS</w:t>
      </w:r>
    </w:p>
    <w:p w:rsidR="00793787" w:rsidRPr="001D2086" w:rsidRDefault="00793787" w:rsidP="00793787">
      <w:pPr>
        <w:spacing w:after="0" w:line="240" w:lineRule="auto"/>
        <w:jc w:val="center"/>
        <w:rPr>
          <w:rFonts w:ascii="Arial" w:hAnsi="Arial" w:cs="Arial"/>
          <w:b/>
          <w:sz w:val="32"/>
          <w:szCs w:val="32"/>
        </w:rPr>
      </w:pPr>
    </w:p>
    <w:p w:rsidR="00793787" w:rsidRPr="001D2086" w:rsidRDefault="00793787" w:rsidP="00793787">
      <w:pPr>
        <w:spacing w:after="0" w:line="240" w:lineRule="auto"/>
        <w:jc w:val="center"/>
        <w:rPr>
          <w:rFonts w:ascii="Arial" w:hAnsi="Arial" w:cs="Arial"/>
          <w:b/>
          <w:color w:val="000000"/>
          <w:sz w:val="32"/>
          <w:szCs w:val="32"/>
        </w:rPr>
      </w:pPr>
    </w:p>
    <w:p w:rsidR="00793787" w:rsidRPr="001D2086" w:rsidRDefault="00246DA7" w:rsidP="00793787">
      <w:pPr>
        <w:spacing w:after="0" w:line="240" w:lineRule="auto"/>
        <w:jc w:val="center"/>
        <w:rPr>
          <w:rFonts w:ascii="Arial" w:hAnsi="Arial" w:cs="Arial"/>
          <w:b/>
          <w:sz w:val="24"/>
          <w:szCs w:val="24"/>
        </w:rPr>
      </w:pPr>
      <w:r>
        <w:rPr>
          <w:rFonts w:ascii="Arial" w:hAnsi="Arial" w:cs="Arial"/>
          <w:b/>
          <w:noProof/>
          <w:sz w:val="32"/>
          <w:szCs w:val="32"/>
          <w:lang w:eastAsia="es-MX"/>
        </w:rPr>
        <mc:AlternateContent>
          <mc:Choice Requires="wps">
            <w:drawing>
              <wp:anchor distT="0" distB="0" distL="114300" distR="114300" simplePos="0" relativeHeight="251659264" behindDoc="0" locked="0" layoutInCell="1" allowOverlap="1">
                <wp:simplePos x="0" y="0"/>
                <wp:positionH relativeFrom="column">
                  <wp:posOffset>-758825</wp:posOffset>
                </wp:positionH>
                <wp:positionV relativeFrom="paragraph">
                  <wp:posOffset>49530</wp:posOffset>
                </wp:positionV>
                <wp:extent cx="7003415" cy="2258695"/>
                <wp:effectExtent l="0" t="0" r="26035" b="27305"/>
                <wp:wrapNone/>
                <wp:docPr id="20"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3415" cy="2258695"/>
                        </a:xfrm>
                        <a:prstGeom prst="rect">
                          <a:avLst/>
                        </a:prstGeom>
                        <a:solidFill>
                          <a:srgbClr val="FFFFFF"/>
                        </a:solidFill>
                        <a:ln w="12700">
                          <a:solidFill>
                            <a:srgbClr val="000000"/>
                          </a:solidFill>
                          <a:miter lim="800000"/>
                          <a:headEnd/>
                          <a:tailEnd/>
                        </a:ln>
                      </wps:spPr>
                      <wps:txbx>
                        <w:txbxContent>
                          <w:p w:rsidR="00793787" w:rsidRPr="003C333E" w:rsidRDefault="00793787" w:rsidP="00793787">
                            <w:pPr>
                              <w:pStyle w:val="FABIAN"/>
                              <w:spacing w:before="0" w:after="0" w:line="240" w:lineRule="auto"/>
                              <w:ind w:firstLine="0"/>
                            </w:pPr>
                            <w:r w:rsidRPr="00F503B1">
                              <w:rPr>
                                <w:b/>
                              </w:rPr>
                              <w:t xml:space="preserve">OBSERVACIONES GENERALES.- </w:t>
                            </w:r>
                          </w:p>
                          <w:p w:rsidR="00793787" w:rsidRPr="003162B4" w:rsidRDefault="00793787" w:rsidP="00793787">
                            <w:pPr>
                              <w:spacing w:after="0" w:line="240" w:lineRule="auto"/>
                              <w:jc w:val="both"/>
                              <w:rPr>
                                <w:rFonts w:ascii="Arial" w:eastAsia="Times New Roman" w:hAnsi="Arial" w:cs="Arial"/>
                                <w:sz w:val="20"/>
                                <w:szCs w:val="20"/>
                                <w:lang w:val="es-ES_tradnl" w:eastAsia="es-ES"/>
                              </w:rPr>
                            </w:pPr>
                          </w:p>
                          <w:p w:rsidR="00793787" w:rsidRPr="00A75BF3" w:rsidRDefault="00793787" w:rsidP="00793787">
                            <w:pPr>
                              <w:spacing w:after="0" w:line="240" w:lineRule="auto"/>
                              <w:jc w:val="both"/>
                              <w:rPr>
                                <w:rFonts w:ascii="Arial" w:hAnsi="Arial" w:cs="Arial"/>
                                <w:sz w:val="20"/>
                                <w:szCs w:val="20"/>
                                <w:lang w:val="es-ES_tradnl"/>
                              </w:rPr>
                            </w:pPr>
                          </w:p>
                          <w:p w:rsidR="00793787" w:rsidRPr="00D33674" w:rsidRDefault="00793787" w:rsidP="00793787">
                            <w:pPr>
                              <w:spacing w:after="0" w:line="240" w:lineRule="auto"/>
                              <w:jc w:val="both"/>
                              <w:rPr>
                                <w:rFonts w:ascii="Arial" w:hAnsi="Arial" w:cs="Arial"/>
                                <w:sz w:val="18"/>
                                <w:szCs w:val="18"/>
                              </w:rPr>
                            </w:pPr>
                          </w:p>
                          <w:p w:rsidR="00793787" w:rsidRPr="009A1ABD" w:rsidRDefault="00793787" w:rsidP="00793787">
                            <w:pPr>
                              <w:spacing w:after="0" w:line="240" w:lineRule="auto"/>
                              <w:jc w:val="both"/>
                              <w:rPr>
                                <w:rFonts w:ascii="Arial" w:eastAsia="Times New Roman" w:hAnsi="Arial" w:cs="Arial"/>
                                <w:bCs/>
                                <w:sz w:val="20"/>
                                <w:szCs w:val="20"/>
                                <w:lang w:eastAsia="es-ES"/>
                              </w:rPr>
                            </w:pPr>
                          </w:p>
                          <w:p w:rsidR="00793787" w:rsidRPr="009A1ABD" w:rsidRDefault="00793787" w:rsidP="00793787">
                            <w:pPr>
                              <w:pStyle w:val="Textoindependiente3"/>
                              <w:rPr>
                                <w:b/>
                                <w:sz w:val="20"/>
                                <w:szCs w:val="20"/>
                              </w:rPr>
                            </w:pPr>
                          </w:p>
                          <w:p w:rsidR="00793787" w:rsidRPr="00D51936" w:rsidRDefault="00793787" w:rsidP="00793787">
                            <w:pPr>
                              <w:spacing w:after="0" w:line="240" w:lineRule="auto"/>
                              <w:rPr>
                                <w:rFonts w:ascii="Arial" w:eastAsia="Times New Roman" w:hAnsi="Arial"/>
                                <w:b/>
                                <w:spacing w:val="-3"/>
                                <w:sz w:val="18"/>
                                <w:szCs w:val="20"/>
                                <w:lang w:val="es-ES" w:eastAsia="es-ES"/>
                              </w:rPr>
                            </w:pPr>
                          </w:p>
                          <w:p w:rsidR="00793787" w:rsidRPr="00F503B1" w:rsidRDefault="00793787" w:rsidP="00793787">
                            <w:pPr>
                              <w:spacing w:after="0" w:line="240" w:lineRule="auto"/>
                              <w:jc w:val="both"/>
                              <w:rPr>
                                <w:rFonts w:ascii="Arial" w:eastAsia="Times New Roman" w:hAnsi="Arial" w:cs="Arial"/>
                                <w:bCs/>
                                <w:sz w:val="20"/>
                                <w:szCs w:val="20"/>
                                <w:lang w:eastAsia="es-ES"/>
                              </w:rPr>
                            </w:pPr>
                          </w:p>
                          <w:p w:rsidR="00793787" w:rsidRPr="00F503B1" w:rsidRDefault="00793787" w:rsidP="00793787">
                            <w:pPr>
                              <w:spacing w:after="0" w:line="240" w:lineRule="auto"/>
                              <w:jc w:val="both"/>
                              <w:rPr>
                                <w:rFonts w:ascii="Arial" w:eastAsia="Times New Roman" w:hAnsi="Arial" w:cs="Arial"/>
                                <w:bCs/>
                                <w:sz w:val="20"/>
                                <w:szCs w:val="20"/>
                                <w:lang w:eastAsia="es-ES"/>
                              </w:rPr>
                            </w:pPr>
                          </w:p>
                          <w:p w:rsidR="00793787" w:rsidRDefault="00793787" w:rsidP="00793787">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0" o:spid="_x0000_s1026" style="position:absolute;left:0;text-align:left;margin-left:-59.75pt;margin-top:3.9pt;width:551.45pt;height:17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" strokeweight="1pt">
                <v:textbox>
                  <w:txbxContent>
                    <w:p w:rsidR="00793787" w:rsidRPr="003C333E" w:rsidRDefault="00793787" w:rsidP="00793787">
                      <w:pPr>
                        <w:pStyle w:val="FABIAN"/>
                        <w:spacing w:before="0" w:after="0" w:line="240" w:lineRule="auto"/>
                        <w:ind w:firstLine="0"/>
                      </w:pPr>
                      <w:r w:rsidRPr="00F503B1">
                        <w:rPr>
                          <w:b/>
                        </w:rPr>
                        <w:t xml:space="preserve">OBSERVACIONES GENERALES.- </w:t>
                      </w:r>
                    </w:p>
                    <w:p w:rsidR="00793787" w:rsidRPr="003162B4" w:rsidRDefault="00793787" w:rsidP="00793787">
                      <w:pPr>
                        <w:spacing w:after="0" w:line="240" w:lineRule="auto"/>
                        <w:jc w:val="both"/>
                        <w:rPr>
                          <w:rFonts w:ascii="Arial" w:eastAsia="Times New Roman" w:hAnsi="Arial" w:cs="Arial"/>
                          <w:sz w:val="20"/>
                          <w:szCs w:val="20"/>
                          <w:lang w:val="es-ES_tradnl" w:eastAsia="es-ES"/>
                        </w:rPr>
                      </w:pPr>
                    </w:p>
                    <w:p w:rsidR="00793787" w:rsidRPr="00A75BF3" w:rsidRDefault="00793787" w:rsidP="00793787">
                      <w:pPr>
                        <w:spacing w:after="0" w:line="240" w:lineRule="auto"/>
                        <w:jc w:val="both"/>
                        <w:rPr>
                          <w:rFonts w:ascii="Arial" w:hAnsi="Arial" w:cs="Arial"/>
                          <w:sz w:val="20"/>
                          <w:szCs w:val="20"/>
                          <w:lang w:val="es-ES_tradnl"/>
                        </w:rPr>
                      </w:pPr>
                    </w:p>
                    <w:p w:rsidR="00793787" w:rsidRPr="00D33674" w:rsidRDefault="00793787" w:rsidP="00793787">
                      <w:pPr>
                        <w:spacing w:after="0" w:line="240" w:lineRule="auto"/>
                        <w:jc w:val="both"/>
                        <w:rPr>
                          <w:rFonts w:ascii="Arial" w:hAnsi="Arial" w:cs="Arial"/>
                          <w:sz w:val="18"/>
                          <w:szCs w:val="18"/>
                        </w:rPr>
                      </w:pPr>
                    </w:p>
                    <w:p w:rsidR="00793787" w:rsidRPr="009A1ABD" w:rsidRDefault="00793787" w:rsidP="00793787">
                      <w:pPr>
                        <w:spacing w:after="0" w:line="240" w:lineRule="auto"/>
                        <w:jc w:val="both"/>
                        <w:rPr>
                          <w:rFonts w:ascii="Arial" w:eastAsia="Times New Roman" w:hAnsi="Arial" w:cs="Arial"/>
                          <w:bCs/>
                          <w:sz w:val="20"/>
                          <w:szCs w:val="20"/>
                          <w:lang w:eastAsia="es-ES"/>
                        </w:rPr>
                      </w:pPr>
                    </w:p>
                    <w:p w:rsidR="00793787" w:rsidRPr="009A1ABD" w:rsidRDefault="00793787" w:rsidP="00793787">
                      <w:pPr>
                        <w:pStyle w:val="Textoindependiente3"/>
                        <w:rPr>
                          <w:b/>
                          <w:sz w:val="20"/>
                          <w:szCs w:val="20"/>
                        </w:rPr>
                      </w:pPr>
                    </w:p>
                    <w:p w:rsidR="00793787" w:rsidRPr="00D51936" w:rsidRDefault="00793787" w:rsidP="00793787">
                      <w:pPr>
                        <w:spacing w:after="0" w:line="240" w:lineRule="auto"/>
                        <w:rPr>
                          <w:rFonts w:ascii="Arial" w:eastAsia="Times New Roman" w:hAnsi="Arial"/>
                          <w:b/>
                          <w:spacing w:val="-3"/>
                          <w:sz w:val="18"/>
                          <w:szCs w:val="20"/>
                          <w:lang w:val="es-ES" w:eastAsia="es-ES"/>
                        </w:rPr>
                      </w:pPr>
                    </w:p>
                    <w:p w:rsidR="00793787" w:rsidRPr="00F503B1" w:rsidRDefault="00793787" w:rsidP="00793787">
                      <w:pPr>
                        <w:spacing w:after="0" w:line="240" w:lineRule="auto"/>
                        <w:jc w:val="both"/>
                        <w:rPr>
                          <w:rFonts w:ascii="Arial" w:eastAsia="Times New Roman" w:hAnsi="Arial" w:cs="Arial"/>
                          <w:bCs/>
                          <w:sz w:val="20"/>
                          <w:szCs w:val="20"/>
                          <w:lang w:eastAsia="es-ES"/>
                        </w:rPr>
                      </w:pPr>
                    </w:p>
                    <w:p w:rsidR="00793787" w:rsidRPr="00F503B1" w:rsidRDefault="00793787" w:rsidP="00793787">
                      <w:pPr>
                        <w:spacing w:after="0" w:line="240" w:lineRule="auto"/>
                        <w:jc w:val="both"/>
                        <w:rPr>
                          <w:rFonts w:ascii="Arial" w:eastAsia="Times New Roman" w:hAnsi="Arial" w:cs="Arial"/>
                          <w:bCs/>
                          <w:sz w:val="20"/>
                          <w:szCs w:val="20"/>
                          <w:lang w:eastAsia="es-ES"/>
                        </w:rPr>
                      </w:pPr>
                    </w:p>
                    <w:p w:rsidR="00793787" w:rsidRDefault="00793787" w:rsidP="00793787">
                      <w:pPr>
                        <w:spacing w:after="0" w:line="240" w:lineRule="auto"/>
                      </w:pPr>
                    </w:p>
                  </w:txbxContent>
                </v:textbox>
              </v:rect>
            </w:pict>
          </mc:Fallback>
        </mc:AlternateContent>
      </w:r>
    </w:p>
    <w:p w:rsidR="00793787" w:rsidRPr="001D2086" w:rsidRDefault="00793787" w:rsidP="00793787">
      <w:pPr>
        <w:spacing w:after="0" w:line="240" w:lineRule="auto"/>
        <w:jc w:val="center"/>
        <w:rPr>
          <w:rStyle w:val="DefaultCar"/>
          <w:rFonts w:cs="Arial"/>
        </w:rPr>
      </w:pPr>
    </w:p>
    <w:p w:rsidR="00793787" w:rsidRPr="001D2086" w:rsidRDefault="00793787" w:rsidP="00793787">
      <w:pPr>
        <w:spacing w:after="0" w:line="240" w:lineRule="auto"/>
        <w:rPr>
          <w:rStyle w:val="DefaultCar"/>
          <w:rFonts w:cs="Arial"/>
        </w:rPr>
      </w:pPr>
    </w:p>
    <w:p w:rsidR="00793787" w:rsidRPr="001D2086" w:rsidRDefault="00793787" w:rsidP="00793787">
      <w:pPr>
        <w:spacing w:after="0" w:line="240" w:lineRule="auto"/>
        <w:rPr>
          <w:rStyle w:val="DefaultCar"/>
          <w:rFonts w:cs="Arial"/>
        </w:rPr>
      </w:pPr>
    </w:p>
    <w:p w:rsidR="00793787" w:rsidRPr="001D2086" w:rsidRDefault="00793787" w:rsidP="00793787">
      <w:pPr>
        <w:spacing w:after="0" w:line="240" w:lineRule="auto"/>
        <w:jc w:val="both"/>
        <w:rPr>
          <w:rFonts w:ascii="Arial" w:eastAsia="Times New Roman" w:hAnsi="Arial" w:cs="Arial"/>
          <w:bCs/>
          <w:sz w:val="24"/>
          <w:szCs w:val="24"/>
          <w:lang w:eastAsia="es-ES"/>
        </w:rPr>
      </w:pPr>
    </w:p>
    <w:p w:rsidR="00793787" w:rsidRPr="001D2086" w:rsidRDefault="00793787" w:rsidP="00793787">
      <w:pPr>
        <w:spacing w:after="0" w:line="240" w:lineRule="auto"/>
        <w:jc w:val="both"/>
        <w:rPr>
          <w:rFonts w:ascii="Arial" w:eastAsia="Times New Roman" w:hAnsi="Arial" w:cs="Arial"/>
          <w:bCs/>
          <w:sz w:val="24"/>
          <w:szCs w:val="24"/>
          <w:lang w:eastAsia="es-ES"/>
        </w:rPr>
      </w:pPr>
    </w:p>
    <w:p w:rsidR="00793787" w:rsidRPr="001D2086" w:rsidRDefault="00793787" w:rsidP="00793787">
      <w:pPr>
        <w:spacing w:after="0" w:line="240" w:lineRule="auto"/>
        <w:jc w:val="both"/>
        <w:rPr>
          <w:rFonts w:ascii="Arial" w:eastAsia="Times New Roman" w:hAnsi="Arial" w:cs="Arial"/>
          <w:bCs/>
          <w:sz w:val="24"/>
          <w:szCs w:val="24"/>
          <w:lang w:eastAsia="es-ES"/>
        </w:rPr>
      </w:pPr>
    </w:p>
    <w:p w:rsidR="00793787" w:rsidRPr="001D2086" w:rsidRDefault="00793787" w:rsidP="00793787">
      <w:pPr>
        <w:spacing w:after="0" w:line="240" w:lineRule="auto"/>
        <w:jc w:val="both"/>
        <w:rPr>
          <w:rFonts w:ascii="Arial" w:eastAsia="Times New Roman" w:hAnsi="Arial" w:cs="Arial"/>
          <w:bCs/>
          <w:sz w:val="24"/>
          <w:szCs w:val="24"/>
          <w:lang w:eastAsia="es-ES"/>
        </w:rPr>
      </w:pPr>
    </w:p>
    <w:p w:rsidR="00793787" w:rsidRPr="001D2086" w:rsidRDefault="00793787" w:rsidP="00793787">
      <w:pPr>
        <w:spacing w:after="0" w:line="240" w:lineRule="auto"/>
        <w:jc w:val="both"/>
        <w:rPr>
          <w:rFonts w:ascii="Arial" w:eastAsia="Times New Roman" w:hAnsi="Arial" w:cs="Arial"/>
          <w:bCs/>
          <w:sz w:val="24"/>
          <w:szCs w:val="24"/>
          <w:lang w:eastAsia="es-ES"/>
        </w:rPr>
      </w:pPr>
    </w:p>
    <w:p w:rsidR="00793787" w:rsidRPr="001D2086" w:rsidRDefault="00793787" w:rsidP="00793787">
      <w:pPr>
        <w:spacing w:after="0" w:line="240" w:lineRule="auto"/>
        <w:jc w:val="both"/>
        <w:rPr>
          <w:rFonts w:ascii="Arial" w:eastAsia="Times New Roman" w:hAnsi="Arial" w:cs="Arial"/>
          <w:bCs/>
          <w:sz w:val="24"/>
          <w:szCs w:val="24"/>
          <w:lang w:eastAsia="es-ES"/>
        </w:rPr>
      </w:pPr>
    </w:p>
    <w:p w:rsidR="00793787" w:rsidRPr="001D2086" w:rsidRDefault="00793787" w:rsidP="00793787">
      <w:pPr>
        <w:spacing w:after="0" w:line="240" w:lineRule="auto"/>
        <w:jc w:val="both"/>
        <w:rPr>
          <w:rFonts w:ascii="Arial" w:eastAsia="Times New Roman" w:hAnsi="Arial" w:cs="Arial"/>
          <w:bCs/>
          <w:sz w:val="24"/>
          <w:szCs w:val="24"/>
          <w:lang w:eastAsia="es-ES"/>
        </w:rPr>
      </w:pPr>
    </w:p>
    <w:p w:rsidR="00793787" w:rsidRPr="001D2086" w:rsidRDefault="00793787" w:rsidP="00793787">
      <w:pPr>
        <w:spacing w:after="0" w:line="240" w:lineRule="auto"/>
        <w:jc w:val="both"/>
        <w:rPr>
          <w:rFonts w:ascii="Arial" w:eastAsia="Times New Roman" w:hAnsi="Arial" w:cs="Arial"/>
          <w:bCs/>
          <w:sz w:val="24"/>
          <w:szCs w:val="24"/>
          <w:lang w:eastAsia="es-ES"/>
        </w:rPr>
      </w:pPr>
    </w:p>
    <w:p w:rsidR="00793787" w:rsidRPr="001D2086" w:rsidRDefault="00793787" w:rsidP="00793787">
      <w:pPr>
        <w:spacing w:after="0" w:line="240" w:lineRule="auto"/>
        <w:jc w:val="both"/>
        <w:rPr>
          <w:rFonts w:ascii="Arial" w:eastAsia="Times New Roman" w:hAnsi="Arial" w:cs="Arial"/>
          <w:bCs/>
          <w:sz w:val="24"/>
          <w:szCs w:val="24"/>
          <w:lang w:eastAsia="es-ES"/>
        </w:rPr>
      </w:pPr>
    </w:p>
    <w:p w:rsidR="00F74747" w:rsidRPr="00F74747" w:rsidRDefault="00F74747" w:rsidP="00F74747">
      <w:pPr>
        <w:keepNext/>
        <w:keepLines/>
        <w:spacing w:after="0" w:line="240" w:lineRule="auto"/>
        <w:jc w:val="both"/>
        <w:outlineLvl w:val="3"/>
        <w:rPr>
          <w:rFonts w:ascii="Arial" w:eastAsia="Times New Roman" w:hAnsi="Arial" w:cs="Arial"/>
          <w:iCs/>
          <w:color w:val="000000"/>
          <w:sz w:val="24"/>
          <w:szCs w:val="24"/>
          <w:lang w:val="es-ES" w:eastAsia="es-ES"/>
        </w:rPr>
      </w:pPr>
      <w:bookmarkStart w:id="0" w:name="_GoBack"/>
      <w:bookmarkEnd w:id="0"/>
      <w:r w:rsidRPr="00F74747">
        <w:rPr>
          <w:rFonts w:ascii="Arial" w:eastAsia="Times New Roman" w:hAnsi="Arial" w:cs="Arial"/>
          <w:iCs/>
          <w:color w:val="000000"/>
          <w:sz w:val="24"/>
          <w:szCs w:val="24"/>
          <w:lang w:val="es-ES" w:eastAsia="es-ES"/>
        </w:rPr>
        <w:lastRenderedPageBreak/>
        <w:t xml:space="preserve">GRACO LUIS </w:t>
      </w:r>
      <w:proofErr w:type="spellStart"/>
      <w:r w:rsidRPr="00F74747">
        <w:rPr>
          <w:rFonts w:ascii="Arial" w:eastAsia="Times New Roman" w:hAnsi="Arial" w:cs="Arial"/>
          <w:iCs/>
          <w:color w:val="000000"/>
          <w:sz w:val="24"/>
          <w:szCs w:val="24"/>
          <w:lang w:val="es-ES" w:eastAsia="es-ES"/>
        </w:rPr>
        <w:t>RAMIREZ</w:t>
      </w:r>
      <w:proofErr w:type="spellEnd"/>
      <w:r w:rsidRPr="00F74747">
        <w:rPr>
          <w:rFonts w:ascii="Arial" w:eastAsia="Times New Roman" w:hAnsi="Arial" w:cs="Arial"/>
          <w:iCs/>
          <w:color w:val="000000"/>
          <w:sz w:val="24"/>
          <w:szCs w:val="24"/>
          <w:lang w:val="es-ES" w:eastAsia="es-ES"/>
        </w:rPr>
        <w:t xml:space="preserve"> GARRIDO ABREU, GOBERNADOR CONSTITUCIONAL DEL ESTADO LIBRE Y SOBERANO DE MORELOS, EN USO DE LAS FACULTADES QUE ME CONFIERE EL ARTÍCULO 70, FRACCIONES XVII Y XXVI, DE LA CONSTITUCIÓN POLÍTICA DEL ESTADO LIBRE Y SOBERANO DE MORELOS; DE CONFORMIDAD CON LO DISPUESTO POR LOS ARTÍCULOS 2, 8 Y 10, DE LA LEY ORGÁNICA DE LA ADMINISTRACIÓN PÚBLICA DEL ESTADO DE MORELOS; Y CON BASE EN LA SIGUIENTE:</w:t>
      </w:r>
    </w:p>
    <w:p w:rsidR="00F74747" w:rsidRPr="00F74747" w:rsidRDefault="00F74747" w:rsidP="00F74747">
      <w:pPr>
        <w:keepNext/>
        <w:keepLines/>
        <w:spacing w:after="0" w:line="240" w:lineRule="auto"/>
        <w:jc w:val="both"/>
        <w:outlineLvl w:val="3"/>
        <w:rPr>
          <w:rFonts w:ascii="Arial" w:eastAsia="Times New Roman" w:hAnsi="Arial" w:cs="Arial"/>
          <w:iCs/>
          <w:color w:val="000000"/>
          <w:sz w:val="24"/>
          <w:szCs w:val="24"/>
          <w:lang w:val="es-ES" w:eastAsia="es-ES"/>
        </w:rPr>
      </w:pPr>
    </w:p>
    <w:p w:rsidR="00F74747" w:rsidRPr="00F74747" w:rsidRDefault="00F74747" w:rsidP="00F74747">
      <w:pPr>
        <w:tabs>
          <w:tab w:val="left" w:pos="2868"/>
          <w:tab w:val="center" w:pos="5040"/>
        </w:tabs>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F74747">
        <w:rPr>
          <w:rFonts w:ascii="Arial" w:eastAsia="Times New Roman" w:hAnsi="Arial" w:cs="Arial"/>
          <w:color w:val="000000"/>
          <w:sz w:val="24"/>
          <w:szCs w:val="24"/>
          <w:lang w:val="es-ES" w:eastAsia="es-ES"/>
        </w:rPr>
        <w:t>EXPOSICIÓN DE MOTIVOS</w:t>
      </w:r>
    </w:p>
    <w:p w:rsidR="00F74747" w:rsidRPr="00F74747" w:rsidRDefault="00F74747" w:rsidP="00F74747">
      <w:pPr>
        <w:spacing w:after="0" w:line="240" w:lineRule="auto"/>
        <w:jc w:val="both"/>
        <w:rPr>
          <w:rFonts w:ascii="Arial" w:eastAsia="Times New Roman" w:hAnsi="Arial" w:cs="Arial"/>
          <w:bCs/>
          <w:color w:val="000000"/>
          <w:sz w:val="24"/>
          <w:szCs w:val="24"/>
          <w:lang w:val="es-ES" w:eastAsia="es-ES"/>
        </w:rPr>
      </w:pPr>
    </w:p>
    <w:p w:rsidR="00F74747" w:rsidRPr="00F74747" w:rsidRDefault="00F74747" w:rsidP="00F74747">
      <w:pPr>
        <w:spacing w:after="0" w:line="240" w:lineRule="auto"/>
        <w:jc w:val="both"/>
        <w:rPr>
          <w:rFonts w:ascii="Arial" w:eastAsia="Times New Roman" w:hAnsi="Arial" w:cs="Arial"/>
          <w:bCs/>
          <w:color w:val="000000"/>
          <w:sz w:val="24"/>
          <w:szCs w:val="24"/>
          <w:lang w:val="es-ES" w:eastAsia="es-ES"/>
        </w:rPr>
      </w:pPr>
      <w:r w:rsidRPr="00F74747">
        <w:rPr>
          <w:rFonts w:ascii="Arial" w:eastAsia="Times New Roman" w:hAnsi="Arial" w:cs="Arial"/>
          <w:bCs/>
          <w:color w:val="000000"/>
          <w:sz w:val="24"/>
          <w:szCs w:val="24"/>
          <w:lang w:val="es-ES" w:eastAsia="es-ES"/>
        </w:rPr>
        <w:t>Con fecha dieciséis de agosto de 2012, se publicó en el Periódico Oficial “Tierra y Libertad”, número 5012, la Ley de Fomento y Protección Pecuaria del Estado de Morelos, en la cual se contempla impulsar la organización, fomento, mejoramiento, desarrollo y protección de las actividades pecuarias en el Estado, y señalar las normas para su control y vigilancia.</w:t>
      </w:r>
    </w:p>
    <w:p w:rsidR="00F74747" w:rsidRPr="00F74747" w:rsidRDefault="00F74747" w:rsidP="00F74747">
      <w:pPr>
        <w:spacing w:after="0" w:line="240" w:lineRule="auto"/>
        <w:jc w:val="both"/>
        <w:rPr>
          <w:rFonts w:ascii="Arial" w:eastAsia="Times New Roman" w:hAnsi="Arial" w:cs="Arial"/>
          <w:bCs/>
          <w:color w:val="000000"/>
          <w:sz w:val="24"/>
          <w:szCs w:val="24"/>
          <w:lang w:val="es-ES" w:eastAsia="es-ES"/>
        </w:rPr>
      </w:pPr>
    </w:p>
    <w:p w:rsidR="00F74747" w:rsidRPr="00F74747" w:rsidRDefault="00F74747" w:rsidP="00F74747">
      <w:pPr>
        <w:spacing w:after="0" w:line="240" w:lineRule="auto"/>
        <w:jc w:val="both"/>
        <w:rPr>
          <w:rFonts w:ascii="Arial" w:eastAsia="Times New Roman" w:hAnsi="Arial" w:cs="Arial"/>
          <w:bCs/>
          <w:color w:val="000000"/>
          <w:sz w:val="24"/>
          <w:szCs w:val="24"/>
          <w:lang w:val="es-ES" w:eastAsia="es-ES"/>
        </w:rPr>
      </w:pPr>
      <w:r w:rsidRPr="00F74747">
        <w:rPr>
          <w:rFonts w:ascii="Arial" w:eastAsia="Times New Roman" w:hAnsi="Arial" w:cs="Arial"/>
          <w:bCs/>
          <w:color w:val="000000"/>
          <w:sz w:val="24"/>
          <w:szCs w:val="24"/>
          <w:lang w:val="es-ES" w:eastAsia="es-ES"/>
        </w:rPr>
        <w:t>En ese sentido, y en cumplimiento a lo establecido en el artículo segundo transitorio de la Ley antes citada, es que se hace necesario emitir el presente Reglamento de la Ley de Fomento y Protección Pecuaria del Estado de Morelos, cuyo objeto es regir las situaciones contempladas en la Ley de Fomento y Protección Pecuaria del Estado de Morelos, conforme a las condiciones del Estado, y lo dispuesto por la Ley Federal de Sanidad Animal, la Ley Federal de Desarrollo Rural Sustentable, la Ley de Desarrollo Rural Sustentable del Estado de Morelos, así como la Ley de Organizaciones Ganaderas y su Reglamento respectivo, entre otras disposiciones normativas, así como implementar la identificación del ganado a través del Sistema Nacional de Identificación Individual del Ganado. Marco legal que contiene un conjunto de disposiciones que regulan en el ámbito de competencia federal y estatal, al fomento de la actividad ganadera en el Estado.</w:t>
      </w:r>
    </w:p>
    <w:p w:rsidR="00F74747" w:rsidRPr="00F74747" w:rsidRDefault="00F74747" w:rsidP="00F74747">
      <w:pPr>
        <w:spacing w:after="0" w:line="240" w:lineRule="auto"/>
        <w:jc w:val="both"/>
        <w:rPr>
          <w:rFonts w:ascii="Arial" w:eastAsia="Times New Roman" w:hAnsi="Arial" w:cs="Arial"/>
          <w:bCs/>
          <w:color w:val="000000"/>
          <w:sz w:val="24"/>
          <w:szCs w:val="24"/>
          <w:lang w:val="es-ES" w:eastAsia="es-ES"/>
        </w:rPr>
      </w:pPr>
    </w:p>
    <w:p w:rsidR="00F74747" w:rsidRPr="00F74747" w:rsidRDefault="00F74747" w:rsidP="00F74747">
      <w:pPr>
        <w:autoSpaceDE w:val="0"/>
        <w:autoSpaceDN w:val="0"/>
        <w:adjustRightInd w:val="0"/>
        <w:spacing w:after="0" w:line="240" w:lineRule="auto"/>
        <w:jc w:val="both"/>
        <w:rPr>
          <w:rFonts w:ascii="Arial" w:eastAsia="Times New Roman" w:hAnsi="Arial" w:cs="Arial"/>
          <w:bCs/>
          <w:color w:val="000000"/>
          <w:sz w:val="24"/>
          <w:szCs w:val="24"/>
          <w:lang w:val="es-ES" w:eastAsia="es-ES"/>
        </w:rPr>
      </w:pPr>
      <w:r w:rsidRPr="00F74747">
        <w:rPr>
          <w:rFonts w:ascii="Arial" w:eastAsia="Times New Roman" w:hAnsi="Arial" w:cs="Arial"/>
          <w:bCs/>
          <w:color w:val="000000"/>
          <w:sz w:val="24"/>
          <w:szCs w:val="24"/>
          <w:lang w:val="es-ES" w:eastAsia="es-ES"/>
        </w:rPr>
        <w:t>Así mismo, detalla en su contenido los principales aspectos funcionales y operativos de lo establecido en la Ley, reafirmando que su adecuada aplicación está a cargo del Poder Ejecutivo del Estado de Morelos, a través de la Secretaría de Desarrollo Agropecuario, los Presidentes Municipales, las Uniones y Asociaciones Ganaderas Locales y Delegados en los Ejidos y Comunidades, en sus respectivos ámbitos de competencia.</w:t>
      </w:r>
    </w:p>
    <w:p w:rsidR="00F74747" w:rsidRPr="00F74747" w:rsidRDefault="00F74747" w:rsidP="00F74747">
      <w:pPr>
        <w:spacing w:after="0" w:line="240" w:lineRule="auto"/>
        <w:jc w:val="both"/>
        <w:rPr>
          <w:rFonts w:ascii="Arial" w:eastAsia="Times New Roman" w:hAnsi="Arial" w:cs="Arial"/>
          <w:bCs/>
          <w:color w:val="000000"/>
          <w:sz w:val="24"/>
          <w:szCs w:val="24"/>
          <w:lang w:val="es-ES" w:eastAsia="es-ES"/>
        </w:rPr>
      </w:pPr>
      <w:r w:rsidRPr="00F74747">
        <w:rPr>
          <w:rFonts w:ascii="Arial" w:eastAsia="Times New Roman" w:hAnsi="Arial" w:cs="Arial"/>
          <w:bCs/>
          <w:color w:val="000000"/>
          <w:sz w:val="24"/>
          <w:szCs w:val="24"/>
          <w:lang w:val="es-ES" w:eastAsia="es-ES"/>
        </w:rPr>
        <w:lastRenderedPageBreak/>
        <w:t>Por lo que considerando que el artículo segundo transitorio de la Ley de Fomento y Protección Pecuaria del Estado de Morelos señala que corresponde al titular del Poder Ejecutivo del Estado la expedición del Reglamento de la Ley referida, es que el presente instrumento fija las normas y directrices de sus aspectos generales, mismas que se encuentran alineadas con la legislación estatal y, en congruencia con los ordenamientos federales de la materia.</w:t>
      </w:r>
    </w:p>
    <w:p w:rsidR="00F74747" w:rsidRPr="00F74747" w:rsidRDefault="00F74747" w:rsidP="00F74747">
      <w:pPr>
        <w:spacing w:after="0" w:line="240" w:lineRule="auto"/>
        <w:jc w:val="both"/>
        <w:rPr>
          <w:rFonts w:ascii="Arial" w:eastAsia="Times New Roman" w:hAnsi="Arial" w:cs="Arial"/>
          <w:bCs/>
          <w:color w:val="000000"/>
          <w:sz w:val="24"/>
          <w:szCs w:val="24"/>
          <w:lang w:val="es-ES" w:eastAsia="es-ES"/>
        </w:rPr>
      </w:pPr>
    </w:p>
    <w:p w:rsidR="00F74747" w:rsidRPr="00F74747" w:rsidRDefault="00F74747" w:rsidP="00F74747">
      <w:pPr>
        <w:spacing w:after="0" w:line="240" w:lineRule="auto"/>
        <w:jc w:val="both"/>
        <w:rPr>
          <w:rFonts w:ascii="Arial" w:eastAsia="Times New Roman" w:hAnsi="Arial" w:cs="Arial"/>
          <w:bCs/>
          <w:color w:val="000000"/>
          <w:sz w:val="24"/>
          <w:szCs w:val="24"/>
          <w:lang w:val="es-ES" w:eastAsia="es-ES"/>
        </w:rPr>
      </w:pPr>
      <w:r w:rsidRPr="00F74747">
        <w:rPr>
          <w:rFonts w:ascii="Arial" w:eastAsia="Times New Roman" w:hAnsi="Arial" w:cs="Arial"/>
          <w:bCs/>
          <w:color w:val="000000"/>
          <w:sz w:val="24"/>
          <w:szCs w:val="24"/>
          <w:lang w:val="es-ES" w:eastAsia="es-ES"/>
        </w:rPr>
        <w:t>Por lo anteriormente expuesto y fundado, tengo a bien expedir el siguiente:</w:t>
      </w:r>
    </w:p>
    <w:p w:rsidR="00F74747" w:rsidRPr="00F74747" w:rsidRDefault="00F74747" w:rsidP="00F74747">
      <w:pPr>
        <w:spacing w:after="0" w:line="240" w:lineRule="auto"/>
        <w:jc w:val="both"/>
        <w:rPr>
          <w:rFonts w:ascii="Arial" w:eastAsia="Times New Roman" w:hAnsi="Arial" w:cs="Arial"/>
          <w:bCs/>
          <w:color w:val="000000"/>
          <w:sz w:val="24"/>
          <w:szCs w:val="24"/>
          <w:lang w:val="es-ES" w:eastAsia="es-ES"/>
        </w:rPr>
      </w:pPr>
    </w:p>
    <w:p w:rsidR="00F74747" w:rsidRPr="00F74747" w:rsidRDefault="00F74747" w:rsidP="00F74747">
      <w:pPr>
        <w:spacing w:after="0" w:line="240" w:lineRule="auto"/>
        <w:jc w:val="center"/>
        <w:rPr>
          <w:rFonts w:ascii="Arial" w:eastAsia="Times New Roman" w:hAnsi="Arial" w:cs="Arial"/>
          <w:b/>
          <w:color w:val="000000"/>
          <w:sz w:val="24"/>
          <w:szCs w:val="24"/>
          <w:lang w:val="es-ES" w:eastAsia="es-ES"/>
        </w:rPr>
      </w:pPr>
      <w:r w:rsidRPr="00F74747">
        <w:rPr>
          <w:rFonts w:ascii="Arial" w:eastAsia="Times New Roman" w:hAnsi="Arial" w:cs="Arial"/>
          <w:b/>
          <w:color w:val="000000"/>
          <w:sz w:val="24"/>
          <w:szCs w:val="24"/>
          <w:lang w:val="es-ES" w:eastAsia="es-ES"/>
        </w:rPr>
        <w:t xml:space="preserve">REGLAMENTO DE LA </w:t>
      </w:r>
      <w:r w:rsidRPr="00F74747">
        <w:rPr>
          <w:rFonts w:ascii="Arial" w:eastAsia="Times New Roman" w:hAnsi="Arial" w:cs="Arial"/>
          <w:b/>
          <w:bCs/>
          <w:color w:val="000000"/>
          <w:sz w:val="24"/>
          <w:szCs w:val="24"/>
          <w:lang w:val="es-ES" w:eastAsia="es-ES"/>
        </w:rPr>
        <w:t>LEY DE FOMENTO Y PROTECCIÓN PECUARIA DEL ESTADO DE MORELOS</w:t>
      </w:r>
    </w:p>
    <w:p w:rsidR="00F74747" w:rsidRPr="00F74747" w:rsidRDefault="00F74747" w:rsidP="00F74747">
      <w:pPr>
        <w:autoSpaceDE w:val="0"/>
        <w:autoSpaceDN w:val="0"/>
        <w:adjustRightInd w:val="0"/>
        <w:spacing w:after="0" w:line="240" w:lineRule="auto"/>
        <w:jc w:val="center"/>
        <w:rPr>
          <w:rFonts w:ascii="Arial" w:eastAsia="Times New Roman" w:hAnsi="Arial" w:cs="Arial"/>
          <w:b/>
          <w:color w:val="000000"/>
          <w:sz w:val="24"/>
          <w:szCs w:val="24"/>
          <w:lang w:val="es-ES" w:eastAsia="es-ES"/>
        </w:rPr>
      </w:pPr>
      <w:bookmarkStart w:id="1" w:name="_Toc339902430"/>
      <w:bookmarkStart w:id="2" w:name="_Toc339954232"/>
    </w:p>
    <w:p w:rsidR="00F74747" w:rsidRPr="00F74747" w:rsidRDefault="00F74747" w:rsidP="00F74747">
      <w:pPr>
        <w:autoSpaceDE w:val="0"/>
        <w:autoSpaceDN w:val="0"/>
        <w:adjustRightInd w:val="0"/>
        <w:spacing w:after="0" w:line="240" w:lineRule="auto"/>
        <w:jc w:val="center"/>
        <w:rPr>
          <w:rFonts w:ascii="Arial" w:eastAsia="Times New Roman" w:hAnsi="Arial" w:cs="Arial"/>
          <w:b/>
          <w:color w:val="000000"/>
          <w:sz w:val="24"/>
          <w:szCs w:val="24"/>
          <w:lang w:val="es-ES" w:eastAsia="es-ES"/>
        </w:rPr>
      </w:pPr>
      <w:r w:rsidRPr="00F74747">
        <w:rPr>
          <w:rFonts w:ascii="Arial" w:eastAsia="Times New Roman" w:hAnsi="Arial" w:cs="Arial"/>
          <w:b/>
          <w:color w:val="000000"/>
          <w:sz w:val="24"/>
          <w:szCs w:val="24"/>
          <w:lang w:val="es-ES" w:eastAsia="es-ES"/>
        </w:rPr>
        <w:t>TÍTULO PRIMERO</w:t>
      </w:r>
      <w:bookmarkStart w:id="3" w:name="_Toc339902432"/>
      <w:bookmarkStart w:id="4" w:name="_Toc339954234"/>
      <w:bookmarkEnd w:id="1"/>
      <w:bookmarkEnd w:id="2"/>
    </w:p>
    <w:p w:rsidR="00F74747" w:rsidRPr="00F74747" w:rsidRDefault="00F74747" w:rsidP="00F74747">
      <w:pPr>
        <w:autoSpaceDE w:val="0"/>
        <w:autoSpaceDN w:val="0"/>
        <w:adjustRightInd w:val="0"/>
        <w:spacing w:after="0" w:line="240" w:lineRule="auto"/>
        <w:jc w:val="center"/>
        <w:rPr>
          <w:rFonts w:ascii="Arial" w:eastAsia="Times New Roman" w:hAnsi="Arial" w:cs="Arial"/>
          <w:b/>
          <w:bCs/>
          <w:color w:val="000000"/>
          <w:sz w:val="24"/>
          <w:szCs w:val="24"/>
          <w:lang w:val="es-ES" w:eastAsia="es-ES"/>
        </w:rPr>
      </w:pPr>
      <w:r w:rsidRPr="00F74747">
        <w:rPr>
          <w:rFonts w:ascii="Arial" w:eastAsia="Times New Roman" w:hAnsi="Arial" w:cs="Arial"/>
          <w:b/>
          <w:color w:val="000000"/>
          <w:sz w:val="24"/>
          <w:szCs w:val="24"/>
          <w:lang w:val="es-ES" w:eastAsia="es-ES"/>
        </w:rPr>
        <w:t>DE LAS DISPOSICIONES GENERALES, FUNCIONES DE AUTORIDADES Y GANADEROS, PROPIEDAD Y RUTAS ESTABLECIDAS</w:t>
      </w:r>
    </w:p>
    <w:p w:rsidR="00F74747" w:rsidRPr="00F74747" w:rsidRDefault="00F74747" w:rsidP="00F74747">
      <w:pPr>
        <w:autoSpaceDE w:val="0"/>
        <w:autoSpaceDN w:val="0"/>
        <w:adjustRightInd w:val="0"/>
        <w:spacing w:after="0" w:line="240" w:lineRule="auto"/>
        <w:jc w:val="center"/>
        <w:rPr>
          <w:rFonts w:ascii="Arial" w:eastAsia="Times New Roman" w:hAnsi="Arial" w:cs="Arial"/>
          <w:b/>
          <w:color w:val="000000"/>
          <w:sz w:val="24"/>
          <w:szCs w:val="24"/>
          <w:lang w:val="es-ES" w:eastAsia="es-ES"/>
        </w:rPr>
      </w:pPr>
    </w:p>
    <w:p w:rsidR="00F74747" w:rsidRPr="00F74747" w:rsidRDefault="00F74747" w:rsidP="00F74747">
      <w:pPr>
        <w:autoSpaceDE w:val="0"/>
        <w:autoSpaceDN w:val="0"/>
        <w:adjustRightInd w:val="0"/>
        <w:spacing w:after="0" w:line="240" w:lineRule="auto"/>
        <w:jc w:val="center"/>
        <w:rPr>
          <w:rFonts w:ascii="Arial" w:eastAsia="Times New Roman" w:hAnsi="Arial" w:cs="Arial"/>
          <w:b/>
          <w:color w:val="000000"/>
          <w:sz w:val="24"/>
          <w:szCs w:val="24"/>
          <w:lang w:val="es-ES" w:eastAsia="es-ES"/>
        </w:rPr>
      </w:pPr>
      <w:r w:rsidRPr="00F74747">
        <w:rPr>
          <w:rFonts w:ascii="Arial" w:eastAsia="Times New Roman" w:hAnsi="Arial" w:cs="Arial"/>
          <w:b/>
          <w:color w:val="000000"/>
          <w:sz w:val="24"/>
          <w:szCs w:val="24"/>
          <w:lang w:val="es-ES" w:eastAsia="es-ES"/>
        </w:rPr>
        <w:t>CAPÍTULO I</w:t>
      </w:r>
    </w:p>
    <w:p w:rsidR="00F74747" w:rsidRPr="00F74747" w:rsidRDefault="00F74747" w:rsidP="00F74747">
      <w:pPr>
        <w:autoSpaceDE w:val="0"/>
        <w:autoSpaceDN w:val="0"/>
        <w:adjustRightInd w:val="0"/>
        <w:spacing w:after="0" w:line="240" w:lineRule="auto"/>
        <w:jc w:val="center"/>
        <w:rPr>
          <w:rFonts w:ascii="Arial" w:eastAsia="Times New Roman" w:hAnsi="Arial" w:cs="Arial"/>
          <w:b/>
          <w:color w:val="000000"/>
          <w:sz w:val="24"/>
          <w:szCs w:val="24"/>
          <w:lang w:val="es-ES" w:eastAsia="es-ES"/>
        </w:rPr>
      </w:pPr>
      <w:r w:rsidRPr="00F74747">
        <w:rPr>
          <w:rFonts w:ascii="Arial" w:eastAsia="Times New Roman" w:hAnsi="Arial" w:cs="Arial"/>
          <w:b/>
          <w:color w:val="000000"/>
          <w:sz w:val="24"/>
          <w:szCs w:val="24"/>
          <w:lang w:val="es-ES" w:eastAsia="es-ES"/>
        </w:rPr>
        <w:t>DEL OBJETO DEL REGLAMENTO</w:t>
      </w:r>
      <w:bookmarkEnd w:id="3"/>
      <w:bookmarkEnd w:id="4"/>
    </w:p>
    <w:p w:rsidR="00F74747" w:rsidRPr="00F74747" w:rsidRDefault="00F74747" w:rsidP="00F74747">
      <w:pPr>
        <w:autoSpaceDE w:val="0"/>
        <w:autoSpaceDN w:val="0"/>
        <w:adjustRightInd w:val="0"/>
        <w:spacing w:after="0" w:line="240" w:lineRule="auto"/>
        <w:jc w:val="both"/>
        <w:rPr>
          <w:rFonts w:ascii="Arial" w:eastAsia="Times New Roman" w:hAnsi="Arial" w:cs="Arial"/>
          <w:color w:val="000000"/>
          <w:sz w:val="24"/>
          <w:szCs w:val="24"/>
          <w:lang w:val="es-ES" w:eastAsia="es-ES"/>
        </w:rPr>
      </w:pPr>
    </w:p>
    <w:p w:rsidR="00F74747" w:rsidRPr="00F74747" w:rsidRDefault="00F74747" w:rsidP="00F74747">
      <w:pPr>
        <w:autoSpaceDE w:val="0"/>
        <w:autoSpaceDN w:val="0"/>
        <w:adjustRightInd w:val="0"/>
        <w:spacing w:after="0" w:line="240" w:lineRule="auto"/>
        <w:jc w:val="both"/>
        <w:rPr>
          <w:rFonts w:ascii="Arial" w:eastAsia="Times New Roman" w:hAnsi="Arial" w:cs="Arial"/>
          <w:bCs/>
          <w:color w:val="000000"/>
          <w:sz w:val="24"/>
          <w:szCs w:val="24"/>
          <w:lang w:val="es-ES" w:eastAsia="es-ES"/>
        </w:rPr>
      </w:pPr>
      <w:r w:rsidRPr="00F74747">
        <w:rPr>
          <w:rFonts w:ascii="Arial" w:eastAsia="Times New Roman" w:hAnsi="Arial" w:cs="Arial"/>
          <w:b/>
          <w:color w:val="000000"/>
          <w:sz w:val="24"/>
          <w:szCs w:val="24"/>
          <w:lang w:val="es-ES" w:eastAsia="es-ES"/>
        </w:rPr>
        <w:t>Artículo 1.</w:t>
      </w:r>
      <w:r w:rsidRPr="00F74747">
        <w:rPr>
          <w:rFonts w:ascii="Arial" w:eastAsia="Times New Roman" w:hAnsi="Arial" w:cs="Arial"/>
          <w:bCs/>
          <w:color w:val="000000"/>
          <w:sz w:val="24"/>
          <w:szCs w:val="24"/>
          <w:lang w:val="es-ES" w:eastAsia="es-ES"/>
        </w:rPr>
        <w:t>El presente Reglamento tiene por objeto, regular la aplicación de las disposiciones contenidas en la Ley de Fomento y Protección Pecuaria del Estado de Morelos, tomando en consideración que sus disposiciones son de orden público e interés social y de observancia obligatoria dentro del territorio del Estado de Morelos; quedando encomendada su aplicación al Poder Ejecutivo del Estado de Morelos, a través de la Secretar</w:t>
      </w:r>
      <w:r>
        <w:rPr>
          <w:rFonts w:ascii="Arial" w:eastAsia="Times New Roman" w:hAnsi="Arial" w:cs="Arial"/>
          <w:bCs/>
          <w:color w:val="000000"/>
          <w:sz w:val="24"/>
          <w:szCs w:val="24"/>
          <w:lang w:val="es-ES" w:eastAsia="es-ES"/>
        </w:rPr>
        <w:t>í</w:t>
      </w:r>
      <w:r w:rsidRPr="00F74747">
        <w:rPr>
          <w:rFonts w:ascii="Arial" w:eastAsia="Times New Roman" w:hAnsi="Arial" w:cs="Arial"/>
          <w:bCs/>
          <w:color w:val="000000"/>
          <w:sz w:val="24"/>
          <w:szCs w:val="24"/>
          <w:lang w:val="es-ES" w:eastAsia="es-ES"/>
        </w:rPr>
        <w:t>a de Desarrollo Agropecuario.</w:t>
      </w:r>
    </w:p>
    <w:p w:rsidR="00F74747" w:rsidRPr="00F74747" w:rsidRDefault="00F74747" w:rsidP="00F74747">
      <w:pPr>
        <w:autoSpaceDE w:val="0"/>
        <w:autoSpaceDN w:val="0"/>
        <w:adjustRightInd w:val="0"/>
        <w:spacing w:after="0" w:line="240" w:lineRule="auto"/>
        <w:jc w:val="both"/>
        <w:rPr>
          <w:rFonts w:ascii="Arial" w:eastAsia="Times New Roman" w:hAnsi="Arial" w:cs="Arial"/>
          <w:bCs/>
          <w:color w:val="000000"/>
          <w:sz w:val="24"/>
          <w:szCs w:val="24"/>
          <w:lang w:val="es-ES" w:eastAsia="es-ES"/>
        </w:rPr>
      </w:pPr>
    </w:p>
    <w:p w:rsidR="00F74747" w:rsidRPr="00F74747" w:rsidRDefault="00F74747" w:rsidP="00F74747">
      <w:pPr>
        <w:autoSpaceDE w:val="0"/>
        <w:autoSpaceDN w:val="0"/>
        <w:adjustRightInd w:val="0"/>
        <w:spacing w:after="0" w:line="240" w:lineRule="auto"/>
        <w:jc w:val="both"/>
        <w:rPr>
          <w:rFonts w:ascii="Arial" w:eastAsia="Times New Roman" w:hAnsi="Arial" w:cs="Arial"/>
          <w:bCs/>
          <w:color w:val="000000"/>
          <w:sz w:val="24"/>
          <w:szCs w:val="24"/>
          <w:lang w:val="es-ES" w:eastAsia="es-ES"/>
        </w:rPr>
      </w:pPr>
      <w:r w:rsidRPr="00F74747">
        <w:rPr>
          <w:rFonts w:ascii="Arial" w:eastAsia="Times New Roman" w:hAnsi="Arial" w:cs="Arial"/>
          <w:b/>
          <w:color w:val="000000"/>
          <w:sz w:val="24"/>
          <w:szCs w:val="24"/>
          <w:lang w:val="es-ES" w:eastAsia="es-ES"/>
        </w:rPr>
        <w:t>Artículo 2.</w:t>
      </w:r>
      <w:r w:rsidRPr="00F74747">
        <w:rPr>
          <w:rFonts w:ascii="Arial" w:eastAsia="Times New Roman" w:hAnsi="Arial" w:cs="Arial"/>
          <w:bCs/>
          <w:color w:val="000000"/>
          <w:sz w:val="24"/>
          <w:szCs w:val="24"/>
          <w:lang w:val="es-ES" w:eastAsia="es-ES"/>
        </w:rPr>
        <w:t xml:space="preserve"> Para efectos del presente Reglamento, además de las definiciones contenidas en la Ley, se entenderá por:</w:t>
      </w:r>
    </w:p>
    <w:p w:rsidR="00F74747" w:rsidRPr="00F74747" w:rsidRDefault="00F74747" w:rsidP="00F74747">
      <w:pPr>
        <w:autoSpaceDE w:val="0"/>
        <w:autoSpaceDN w:val="0"/>
        <w:adjustRightInd w:val="0"/>
        <w:spacing w:after="0" w:line="240" w:lineRule="auto"/>
        <w:jc w:val="both"/>
        <w:rPr>
          <w:rFonts w:ascii="Arial" w:eastAsia="Times New Roman" w:hAnsi="Arial" w:cs="Arial"/>
          <w:bCs/>
          <w:color w:val="000000"/>
          <w:sz w:val="24"/>
          <w:szCs w:val="24"/>
          <w:lang w:val="es-ES" w:eastAsia="es-ES"/>
        </w:rPr>
      </w:pPr>
    </w:p>
    <w:p w:rsidR="00F74747" w:rsidRPr="00F74747" w:rsidRDefault="00F74747" w:rsidP="00F74747">
      <w:pPr>
        <w:tabs>
          <w:tab w:val="left" w:pos="993"/>
        </w:tabs>
        <w:autoSpaceDE w:val="0"/>
        <w:autoSpaceDN w:val="0"/>
        <w:adjustRightInd w:val="0"/>
        <w:spacing w:after="0" w:line="240" w:lineRule="auto"/>
        <w:ind w:left="284"/>
        <w:jc w:val="both"/>
        <w:rPr>
          <w:rFonts w:ascii="Arial" w:hAnsi="Arial" w:cs="Arial"/>
          <w:color w:val="000000"/>
          <w:sz w:val="24"/>
          <w:szCs w:val="24"/>
          <w:lang w:eastAsia="es-MX"/>
        </w:rPr>
      </w:pPr>
      <w:r w:rsidRPr="00F74747">
        <w:rPr>
          <w:rFonts w:ascii="Arial" w:hAnsi="Arial" w:cs="Arial"/>
          <w:color w:val="000000"/>
          <w:sz w:val="24"/>
          <w:szCs w:val="24"/>
          <w:lang w:eastAsia="es-MX"/>
        </w:rPr>
        <w:t xml:space="preserve">I. Cernidero, al lugar donde se cierne y envasa la </w:t>
      </w:r>
      <w:proofErr w:type="spellStart"/>
      <w:r w:rsidRPr="00F74747">
        <w:rPr>
          <w:rFonts w:ascii="Arial" w:hAnsi="Arial" w:cs="Arial"/>
          <w:color w:val="000000"/>
          <w:sz w:val="24"/>
          <w:szCs w:val="24"/>
          <w:lang w:eastAsia="es-MX"/>
        </w:rPr>
        <w:t>pollinaza</w:t>
      </w:r>
      <w:proofErr w:type="spellEnd"/>
      <w:r w:rsidRPr="00F74747">
        <w:rPr>
          <w:rFonts w:ascii="Arial" w:hAnsi="Arial" w:cs="Arial"/>
          <w:color w:val="000000"/>
          <w:sz w:val="24"/>
          <w:szCs w:val="24"/>
          <w:lang w:eastAsia="es-MX"/>
        </w:rPr>
        <w:t xml:space="preserve"> y gallinaza para su venta;</w:t>
      </w:r>
    </w:p>
    <w:p w:rsidR="00F74747" w:rsidRPr="00F74747" w:rsidRDefault="00F74747" w:rsidP="00F74747">
      <w:pPr>
        <w:tabs>
          <w:tab w:val="left" w:pos="993"/>
        </w:tabs>
        <w:autoSpaceDE w:val="0"/>
        <w:autoSpaceDN w:val="0"/>
        <w:adjustRightInd w:val="0"/>
        <w:spacing w:after="0" w:line="240" w:lineRule="auto"/>
        <w:ind w:left="284"/>
        <w:jc w:val="both"/>
        <w:rPr>
          <w:rFonts w:ascii="Arial" w:hAnsi="Arial" w:cs="Arial"/>
          <w:color w:val="000000"/>
          <w:sz w:val="24"/>
          <w:szCs w:val="24"/>
          <w:lang w:eastAsia="es-MX"/>
        </w:rPr>
      </w:pPr>
      <w:r w:rsidRPr="00F74747">
        <w:rPr>
          <w:rFonts w:ascii="Arial" w:hAnsi="Arial" w:cs="Arial"/>
          <w:color w:val="000000"/>
          <w:sz w:val="24"/>
          <w:szCs w:val="24"/>
          <w:lang w:eastAsia="es-MX"/>
        </w:rPr>
        <w:t xml:space="preserve">II. Enfermedad </w:t>
      </w:r>
      <w:proofErr w:type="spellStart"/>
      <w:r w:rsidRPr="00F74747">
        <w:rPr>
          <w:rFonts w:ascii="Arial" w:hAnsi="Arial" w:cs="Arial"/>
          <w:color w:val="000000"/>
          <w:sz w:val="24"/>
          <w:szCs w:val="24"/>
          <w:lang w:eastAsia="es-MX"/>
        </w:rPr>
        <w:t>enzoótica</w:t>
      </w:r>
      <w:proofErr w:type="spellEnd"/>
      <w:r w:rsidRPr="00F74747">
        <w:rPr>
          <w:rFonts w:ascii="Arial" w:hAnsi="Arial" w:cs="Arial"/>
          <w:color w:val="000000"/>
          <w:sz w:val="24"/>
          <w:szCs w:val="24"/>
          <w:lang w:eastAsia="es-MX"/>
        </w:rPr>
        <w:t>, a aquella que afecta  a una o más especies animales en un determinado territorio, por causa o influencia local;</w:t>
      </w:r>
    </w:p>
    <w:p w:rsidR="00F74747" w:rsidRPr="00F74747" w:rsidRDefault="00F74747" w:rsidP="00F74747">
      <w:pPr>
        <w:tabs>
          <w:tab w:val="left" w:pos="993"/>
        </w:tabs>
        <w:autoSpaceDE w:val="0"/>
        <w:autoSpaceDN w:val="0"/>
        <w:adjustRightInd w:val="0"/>
        <w:spacing w:after="0" w:line="240" w:lineRule="auto"/>
        <w:ind w:left="284"/>
        <w:jc w:val="both"/>
        <w:rPr>
          <w:rFonts w:ascii="Arial" w:hAnsi="Arial" w:cs="Arial"/>
          <w:color w:val="000000"/>
          <w:sz w:val="24"/>
          <w:szCs w:val="24"/>
          <w:lang w:eastAsia="es-MX"/>
        </w:rPr>
      </w:pPr>
      <w:r w:rsidRPr="00F74747">
        <w:rPr>
          <w:rFonts w:ascii="Arial" w:hAnsi="Arial" w:cs="Arial"/>
          <w:color w:val="000000"/>
          <w:sz w:val="24"/>
          <w:szCs w:val="24"/>
          <w:lang w:eastAsia="es-MX"/>
        </w:rPr>
        <w:t>III. Enfermedad viral, a aquella producida por un virus;</w:t>
      </w:r>
    </w:p>
    <w:p w:rsidR="00F74747" w:rsidRPr="00F74747" w:rsidRDefault="00F74747" w:rsidP="00F74747">
      <w:pPr>
        <w:tabs>
          <w:tab w:val="left" w:pos="993"/>
        </w:tabs>
        <w:autoSpaceDE w:val="0"/>
        <w:autoSpaceDN w:val="0"/>
        <w:adjustRightInd w:val="0"/>
        <w:spacing w:after="0" w:line="240" w:lineRule="auto"/>
        <w:ind w:left="284"/>
        <w:jc w:val="both"/>
        <w:rPr>
          <w:rFonts w:ascii="Arial" w:hAnsi="Arial" w:cs="Arial"/>
          <w:color w:val="000000"/>
          <w:sz w:val="24"/>
          <w:szCs w:val="24"/>
          <w:lang w:eastAsia="es-MX"/>
        </w:rPr>
      </w:pPr>
      <w:r w:rsidRPr="00F74747">
        <w:rPr>
          <w:rFonts w:ascii="Arial" w:hAnsi="Arial" w:cs="Arial"/>
          <w:color w:val="000000"/>
          <w:sz w:val="24"/>
          <w:szCs w:val="24"/>
          <w:lang w:eastAsia="es-MX"/>
        </w:rPr>
        <w:t>IV. Enfermedad bacteriana, a aquella producida por una bacteria;</w:t>
      </w:r>
    </w:p>
    <w:p w:rsidR="00F74747" w:rsidRPr="00F74747" w:rsidRDefault="00F74747" w:rsidP="00F74747">
      <w:pPr>
        <w:tabs>
          <w:tab w:val="left" w:pos="993"/>
        </w:tabs>
        <w:autoSpaceDE w:val="0"/>
        <w:autoSpaceDN w:val="0"/>
        <w:adjustRightInd w:val="0"/>
        <w:spacing w:after="0" w:line="240" w:lineRule="auto"/>
        <w:ind w:left="284"/>
        <w:jc w:val="both"/>
        <w:rPr>
          <w:rFonts w:ascii="Arial" w:hAnsi="Arial" w:cs="Arial"/>
          <w:color w:val="000000"/>
          <w:sz w:val="24"/>
          <w:szCs w:val="24"/>
          <w:lang w:eastAsia="es-MX"/>
        </w:rPr>
      </w:pPr>
      <w:r w:rsidRPr="00F74747">
        <w:rPr>
          <w:rFonts w:ascii="Arial" w:hAnsi="Arial" w:cs="Arial"/>
          <w:color w:val="000000"/>
          <w:sz w:val="24"/>
          <w:szCs w:val="24"/>
          <w:lang w:eastAsia="es-MX"/>
        </w:rPr>
        <w:lastRenderedPageBreak/>
        <w:t>V. Enfermedad parasitaria, a aquella producida por parásitos internos o externos;</w:t>
      </w:r>
    </w:p>
    <w:p w:rsidR="00F74747" w:rsidRPr="00F74747" w:rsidRDefault="00F74747" w:rsidP="00F74747">
      <w:pPr>
        <w:tabs>
          <w:tab w:val="left" w:pos="993"/>
        </w:tabs>
        <w:autoSpaceDE w:val="0"/>
        <w:autoSpaceDN w:val="0"/>
        <w:adjustRightInd w:val="0"/>
        <w:spacing w:after="0" w:line="240" w:lineRule="auto"/>
        <w:ind w:left="284"/>
        <w:jc w:val="both"/>
        <w:rPr>
          <w:rFonts w:ascii="Arial" w:hAnsi="Arial" w:cs="Arial"/>
          <w:color w:val="000000"/>
          <w:sz w:val="24"/>
          <w:szCs w:val="24"/>
          <w:lang w:eastAsia="es-MX"/>
        </w:rPr>
      </w:pPr>
      <w:r w:rsidRPr="00F74747">
        <w:rPr>
          <w:rFonts w:ascii="Arial" w:hAnsi="Arial" w:cs="Arial"/>
          <w:color w:val="000000"/>
          <w:sz w:val="24"/>
          <w:szCs w:val="24"/>
          <w:lang w:eastAsia="es-MX"/>
        </w:rPr>
        <w:t xml:space="preserve">VI. Enfermedades </w:t>
      </w:r>
      <w:proofErr w:type="spellStart"/>
      <w:r w:rsidRPr="00F74747">
        <w:rPr>
          <w:rFonts w:ascii="Arial" w:hAnsi="Arial" w:cs="Arial"/>
          <w:color w:val="000000"/>
          <w:sz w:val="24"/>
          <w:szCs w:val="24"/>
          <w:lang w:eastAsia="es-MX"/>
        </w:rPr>
        <w:t>fungales</w:t>
      </w:r>
      <w:proofErr w:type="spellEnd"/>
      <w:r w:rsidRPr="00F74747">
        <w:rPr>
          <w:rFonts w:ascii="Arial" w:hAnsi="Arial" w:cs="Arial"/>
          <w:color w:val="000000"/>
          <w:sz w:val="24"/>
          <w:szCs w:val="24"/>
          <w:lang w:eastAsia="es-MX"/>
        </w:rPr>
        <w:t>, a aquellas producidas por hongos;</w:t>
      </w:r>
    </w:p>
    <w:p w:rsidR="00F74747" w:rsidRPr="00F74747" w:rsidRDefault="00F74747" w:rsidP="00F74747">
      <w:pPr>
        <w:tabs>
          <w:tab w:val="left" w:pos="993"/>
        </w:tabs>
        <w:autoSpaceDE w:val="0"/>
        <w:autoSpaceDN w:val="0"/>
        <w:adjustRightInd w:val="0"/>
        <w:spacing w:after="0" w:line="240" w:lineRule="auto"/>
        <w:ind w:left="284"/>
        <w:jc w:val="both"/>
        <w:rPr>
          <w:rFonts w:ascii="Arial" w:hAnsi="Arial" w:cs="Arial"/>
          <w:color w:val="000000"/>
          <w:sz w:val="24"/>
          <w:szCs w:val="24"/>
          <w:lang w:eastAsia="es-MX"/>
        </w:rPr>
      </w:pPr>
      <w:r w:rsidRPr="00F74747">
        <w:rPr>
          <w:rFonts w:ascii="Arial" w:hAnsi="Arial" w:cs="Arial"/>
          <w:color w:val="000000"/>
          <w:sz w:val="24"/>
          <w:szCs w:val="24"/>
          <w:lang w:eastAsia="es-MX"/>
        </w:rPr>
        <w:t xml:space="preserve">VII. </w:t>
      </w:r>
      <w:proofErr w:type="spellStart"/>
      <w:r w:rsidRPr="00F74747">
        <w:rPr>
          <w:rFonts w:ascii="Arial" w:hAnsi="Arial" w:cs="Arial"/>
          <w:color w:val="000000"/>
          <w:sz w:val="24"/>
          <w:szCs w:val="24"/>
          <w:lang w:eastAsia="es-MX"/>
        </w:rPr>
        <w:t>CESAEM</w:t>
      </w:r>
      <w:proofErr w:type="spellEnd"/>
      <w:r w:rsidRPr="00F74747">
        <w:rPr>
          <w:rFonts w:ascii="Arial" w:hAnsi="Arial" w:cs="Arial"/>
          <w:color w:val="000000"/>
          <w:sz w:val="24"/>
          <w:szCs w:val="24"/>
          <w:lang w:eastAsia="es-MX"/>
        </w:rPr>
        <w:t>., al Comité Estatal de Sanidad Acuícola del Estado de Morelos, A.C.;</w:t>
      </w:r>
    </w:p>
    <w:p w:rsidR="00F74747" w:rsidRPr="00F74747" w:rsidRDefault="00F74747" w:rsidP="00F74747">
      <w:pPr>
        <w:tabs>
          <w:tab w:val="left" w:pos="993"/>
        </w:tabs>
        <w:autoSpaceDE w:val="0"/>
        <w:autoSpaceDN w:val="0"/>
        <w:adjustRightInd w:val="0"/>
        <w:spacing w:after="0" w:line="240" w:lineRule="auto"/>
        <w:ind w:left="284"/>
        <w:jc w:val="both"/>
        <w:rPr>
          <w:rFonts w:ascii="Arial" w:hAnsi="Arial" w:cs="Arial"/>
          <w:color w:val="000000"/>
          <w:sz w:val="24"/>
          <w:szCs w:val="24"/>
        </w:rPr>
      </w:pPr>
      <w:r w:rsidRPr="00F74747">
        <w:rPr>
          <w:rFonts w:ascii="Arial" w:hAnsi="Arial" w:cs="Arial"/>
          <w:color w:val="000000"/>
          <w:sz w:val="24"/>
          <w:szCs w:val="24"/>
        </w:rPr>
        <w:t>VIII. Hato, al número total de animales existentes en una unidad de producción pecuaria;</w:t>
      </w:r>
    </w:p>
    <w:p w:rsidR="00F74747" w:rsidRPr="00F74747" w:rsidRDefault="00F74747" w:rsidP="00F74747">
      <w:pPr>
        <w:tabs>
          <w:tab w:val="left" w:pos="993"/>
        </w:tabs>
        <w:autoSpaceDE w:val="0"/>
        <w:autoSpaceDN w:val="0"/>
        <w:adjustRightInd w:val="0"/>
        <w:spacing w:after="0" w:line="240" w:lineRule="auto"/>
        <w:ind w:left="284"/>
        <w:jc w:val="both"/>
        <w:rPr>
          <w:rFonts w:ascii="Arial" w:hAnsi="Arial" w:cs="Arial"/>
          <w:color w:val="000000"/>
          <w:sz w:val="24"/>
          <w:szCs w:val="24"/>
        </w:rPr>
      </w:pPr>
      <w:r w:rsidRPr="00F74747">
        <w:rPr>
          <w:rFonts w:ascii="Arial" w:hAnsi="Arial" w:cs="Arial"/>
          <w:color w:val="000000"/>
          <w:sz w:val="24"/>
          <w:szCs w:val="24"/>
        </w:rPr>
        <w:t>IX. Marca de herrar, a toda letra, número o figura, empleadas para marcar el ganado;</w:t>
      </w:r>
    </w:p>
    <w:p w:rsidR="00F74747" w:rsidRPr="00F74747" w:rsidRDefault="00F74747" w:rsidP="00F74747">
      <w:pPr>
        <w:tabs>
          <w:tab w:val="left" w:pos="993"/>
        </w:tabs>
        <w:autoSpaceDE w:val="0"/>
        <w:autoSpaceDN w:val="0"/>
        <w:adjustRightInd w:val="0"/>
        <w:spacing w:after="0" w:line="240" w:lineRule="auto"/>
        <w:ind w:left="284"/>
        <w:jc w:val="both"/>
        <w:rPr>
          <w:rFonts w:ascii="Arial" w:hAnsi="Arial" w:cs="Arial"/>
          <w:color w:val="000000"/>
          <w:sz w:val="24"/>
          <w:szCs w:val="24"/>
          <w:lang w:eastAsia="es-MX"/>
        </w:rPr>
      </w:pPr>
      <w:r w:rsidRPr="00F74747">
        <w:rPr>
          <w:rFonts w:ascii="Arial" w:hAnsi="Arial" w:cs="Arial"/>
          <w:color w:val="000000"/>
          <w:sz w:val="24"/>
          <w:szCs w:val="24"/>
        </w:rPr>
        <w:t>X. Pecoreo, conducta de las abejas obreras que recolectan polen y néctar de la flora apícola de un determinado lugar geográfico;</w:t>
      </w:r>
    </w:p>
    <w:p w:rsidR="00F74747" w:rsidRPr="00F74747" w:rsidRDefault="00F74747" w:rsidP="00F74747">
      <w:pPr>
        <w:tabs>
          <w:tab w:val="left" w:pos="993"/>
          <w:tab w:val="left" w:pos="1276"/>
        </w:tabs>
        <w:autoSpaceDE w:val="0"/>
        <w:autoSpaceDN w:val="0"/>
        <w:adjustRightInd w:val="0"/>
        <w:spacing w:after="0" w:line="240" w:lineRule="auto"/>
        <w:ind w:left="284"/>
        <w:jc w:val="both"/>
        <w:rPr>
          <w:rFonts w:ascii="Arial" w:hAnsi="Arial" w:cs="Arial"/>
          <w:bCs/>
          <w:color w:val="000000"/>
          <w:sz w:val="24"/>
          <w:szCs w:val="24"/>
        </w:rPr>
      </w:pPr>
      <w:r w:rsidRPr="00F74747">
        <w:rPr>
          <w:rFonts w:ascii="Arial" w:hAnsi="Arial" w:cs="Arial"/>
          <w:bCs/>
          <w:color w:val="000000"/>
          <w:sz w:val="24"/>
          <w:szCs w:val="24"/>
        </w:rPr>
        <w:t xml:space="preserve">XI. </w:t>
      </w:r>
      <w:proofErr w:type="spellStart"/>
      <w:r w:rsidRPr="00F74747">
        <w:rPr>
          <w:rFonts w:ascii="Arial" w:hAnsi="Arial" w:cs="Arial"/>
          <w:bCs/>
          <w:color w:val="000000"/>
          <w:sz w:val="24"/>
          <w:szCs w:val="24"/>
        </w:rPr>
        <w:t>RNPA</w:t>
      </w:r>
      <w:proofErr w:type="spellEnd"/>
      <w:r w:rsidRPr="00F74747">
        <w:rPr>
          <w:rFonts w:ascii="Arial" w:hAnsi="Arial" w:cs="Arial"/>
          <w:bCs/>
          <w:color w:val="000000"/>
          <w:sz w:val="24"/>
          <w:szCs w:val="24"/>
        </w:rPr>
        <w:t>, al Registro Nacional de Pesca y Acuacultura, y</w:t>
      </w:r>
    </w:p>
    <w:p w:rsidR="00F74747" w:rsidRPr="00F74747" w:rsidRDefault="00F74747" w:rsidP="00F74747">
      <w:pPr>
        <w:tabs>
          <w:tab w:val="left" w:pos="993"/>
        </w:tabs>
        <w:autoSpaceDE w:val="0"/>
        <w:autoSpaceDN w:val="0"/>
        <w:adjustRightInd w:val="0"/>
        <w:spacing w:after="0" w:line="240" w:lineRule="auto"/>
        <w:ind w:left="284"/>
        <w:jc w:val="both"/>
        <w:rPr>
          <w:rFonts w:ascii="Arial" w:hAnsi="Arial" w:cs="Arial"/>
          <w:color w:val="000000"/>
          <w:sz w:val="24"/>
          <w:szCs w:val="24"/>
          <w:lang w:eastAsia="es-MX"/>
        </w:rPr>
      </w:pPr>
      <w:r w:rsidRPr="00F74747">
        <w:rPr>
          <w:rFonts w:ascii="Arial" w:hAnsi="Arial" w:cs="Arial"/>
          <w:bCs/>
          <w:color w:val="000000"/>
          <w:sz w:val="24"/>
          <w:szCs w:val="24"/>
        </w:rPr>
        <w:t xml:space="preserve">XII. Trazabilidad, a la propiedad del resultado de una medida o del valor de un estándar donde éste pueda estar relacionado con referencias especificadas, usualmente estándares nacionales o internacionales, a través de una cadena </w:t>
      </w:r>
      <w:proofErr w:type="gramStart"/>
      <w:r w:rsidRPr="00F74747">
        <w:rPr>
          <w:rFonts w:ascii="Arial" w:hAnsi="Arial" w:cs="Arial"/>
          <w:bCs/>
          <w:color w:val="000000"/>
          <w:sz w:val="24"/>
          <w:szCs w:val="24"/>
        </w:rPr>
        <w:t>continua</w:t>
      </w:r>
      <w:proofErr w:type="gramEnd"/>
      <w:r w:rsidRPr="00F74747">
        <w:rPr>
          <w:rFonts w:ascii="Arial" w:hAnsi="Arial" w:cs="Arial"/>
          <w:bCs/>
          <w:color w:val="000000"/>
          <w:sz w:val="24"/>
          <w:szCs w:val="24"/>
        </w:rPr>
        <w:t xml:space="preserve"> de comparaciones todas con incertidumbres especificadas.</w:t>
      </w:r>
    </w:p>
    <w:p w:rsidR="00F74747" w:rsidRPr="00F74747" w:rsidRDefault="00F74747" w:rsidP="00F74747">
      <w:pPr>
        <w:autoSpaceDE w:val="0"/>
        <w:autoSpaceDN w:val="0"/>
        <w:adjustRightInd w:val="0"/>
        <w:spacing w:after="0" w:line="240" w:lineRule="auto"/>
        <w:jc w:val="both"/>
        <w:rPr>
          <w:rFonts w:ascii="Arial" w:eastAsia="Times New Roman" w:hAnsi="Arial" w:cs="Arial"/>
          <w:color w:val="000000"/>
          <w:sz w:val="24"/>
          <w:szCs w:val="24"/>
          <w:lang w:val="es-ES" w:eastAsia="es-ES"/>
        </w:rPr>
      </w:pPr>
    </w:p>
    <w:p w:rsidR="00F74747" w:rsidRPr="00F74747" w:rsidRDefault="00F74747" w:rsidP="00F74747">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F74747">
        <w:rPr>
          <w:rFonts w:ascii="Arial" w:eastAsia="Times New Roman" w:hAnsi="Arial" w:cs="Arial"/>
          <w:b/>
          <w:color w:val="000000"/>
          <w:sz w:val="24"/>
          <w:szCs w:val="24"/>
          <w:lang w:val="es-ES" w:eastAsia="es-ES"/>
        </w:rPr>
        <w:t>Artículo 3.</w:t>
      </w:r>
      <w:r w:rsidRPr="00F74747">
        <w:rPr>
          <w:rFonts w:ascii="Arial" w:eastAsia="Times New Roman" w:hAnsi="Arial" w:cs="Arial"/>
          <w:color w:val="000000"/>
          <w:sz w:val="24"/>
          <w:szCs w:val="24"/>
          <w:lang w:val="es-ES" w:eastAsia="es-ES"/>
        </w:rPr>
        <w:t xml:space="preserve"> Todas las personas físicas o morales que directa o indirectamente se dediquen a la producción, explotación, compra-venta y movilización de especies ganaderas, sus productos y subproductos o a la prestación de servicios relacionados con esta actividad, quedan sujetas a las disposiciones del presente Reglamento.</w:t>
      </w:r>
    </w:p>
    <w:p w:rsidR="00F74747" w:rsidRPr="00F74747" w:rsidRDefault="00F74747" w:rsidP="00F74747">
      <w:pPr>
        <w:autoSpaceDE w:val="0"/>
        <w:autoSpaceDN w:val="0"/>
        <w:adjustRightInd w:val="0"/>
        <w:spacing w:after="0" w:line="240" w:lineRule="auto"/>
        <w:jc w:val="both"/>
        <w:rPr>
          <w:rFonts w:ascii="Arial" w:eastAsia="Times New Roman" w:hAnsi="Arial" w:cs="Arial"/>
          <w:color w:val="000000"/>
          <w:sz w:val="24"/>
          <w:szCs w:val="24"/>
          <w:lang w:val="es-ES" w:eastAsia="es-ES"/>
        </w:rPr>
      </w:pPr>
    </w:p>
    <w:p w:rsidR="00F74747" w:rsidRPr="00F74747" w:rsidRDefault="00F74747" w:rsidP="00F74747">
      <w:pPr>
        <w:autoSpaceDE w:val="0"/>
        <w:autoSpaceDN w:val="0"/>
        <w:adjustRightInd w:val="0"/>
        <w:spacing w:after="0" w:line="240" w:lineRule="auto"/>
        <w:jc w:val="center"/>
        <w:rPr>
          <w:rFonts w:ascii="Arial" w:eastAsia="Times New Roman" w:hAnsi="Arial" w:cs="Arial"/>
          <w:b/>
          <w:color w:val="000000"/>
          <w:sz w:val="24"/>
          <w:szCs w:val="24"/>
          <w:lang w:val="es-ES" w:eastAsia="es-ES"/>
        </w:rPr>
      </w:pPr>
      <w:r w:rsidRPr="00F74747">
        <w:rPr>
          <w:rFonts w:ascii="Arial" w:eastAsia="Times New Roman" w:hAnsi="Arial" w:cs="Arial"/>
          <w:b/>
          <w:color w:val="000000"/>
          <w:sz w:val="24"/>
          <w:szCs w:val="24"/>
          <w:lang w:val="es-ES" w:eastAsia="es-ES"/>
        </w:rPr>
        <w:t>CAPÍTULO II</w:t>
      </w:r>
    </w:p>
    <w:p w:rsidR="00F74747" w:rsidRPr="00F74747" w:rsidRDefault="00F74747" w:rsidP="00F74747">
      <w:pPr>
        <w:autoSpaceDE w:val="0"/>
        <w:autoSpaceDN w:val="0"/>
        <w:adjustRightInd w:val="0"/>
        <w:spacing w:after="0" w:line="240" w:lineRule="auto"/>
        <w:jc w:val="center"/>
        <w:rPr>
          <w:rFonts w:ascii="Arial" w:eastAsia="Times New Roman" w:hAnsi="Arial" w:cs="Arial"/>
          <w:b/>
          <w:color w:val="000000"/>
          <w:sz w:val="24"/>
          <w:szCs w:val="24"/>
          <w:lang w:val="es-ES" w:eastAsia="es-ES"/>
        </w:rPr>
      </w:pPr>
      <w:r w:rsidRPr="00F74747">
        <w:rPr>
          <w:rFonts w:ascii="Arial" w:eastAsia="Times New Roman" w:hAnsi="Arial" w:cs="Arial"/>
          <w:b/>
          <w:color w:val="000000"/>
          <w:sz w:val="24"/>
          <w:szCs w:val="24"/>
          <w:lang w:val="es-ES" w:eastAsia="es-ES"/>
        </w:rPr>
        <w:t>DE LAS AUTORIDADES</w:t>
      </w:r>
    </w:p>
    <w:p w:rsidR="00F74747" w:rsidRPr="00F74747" w:rsidRDefault="00F74747" w:rsidP="00F74747">
      <w:pPr>
        <w:autoSpaceDE w:val="0"/>
        <w:autoSpaceDN w:val="0"/>
        <w:adjustRightInd w:val="0"/>
        <w:spacing w:after="0" w:line="240" w:lineRule="auto"/>
        <w:jc w:val="both"/>
        <w:rPr>
          <w:rFonts w:ascii="Arial" w:eastAsia="Times New Roman" w:hAnsi="Arial" w:cs="Arial"/>
          <w:b/>
          <w:color w:val="000000"/>
          <w:sz w:val="24"/>
          <w:szCs w:val="24"/>
          <w:lang w:val="es-ES" w:eastAsia="es-ES"/>
        </w:rPr>
      </w:pPr>
    </w:p>
    <w:p w:rsidR="00F74747" w:rsidRPr="00F74747" w:rsidRDefault="00F74747" w:rsidP="00F74747">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F74747">
        <w:rPr>
          <w:rFonts w:ascii="Arial" w:eastAsia="Times New Roman" w:hAnsi="Arial" w:cs="Arial"/>
          <w:b/>
          <w:color w:val="000000"/>
          <w:sz w:val="24"/>
          <w:szCs w:val="24"/>
          <w:lang w:val="es-ES" w:eastAsia="es-ES"/>
        </w:rPr>
        <w:t xml:space="preserve">Artículo 4. </w:t>
      </w:r>
      <w:r w:rsidRPr="00F74747">
        <w:rPr>
          <w:rFonts w:ascii="Arial" w:eastAsia="Times New Roman" w:hAnsi="Arial" w:cs="Arial"/>
          <w:color w:val="000000"/>
          <w:sz w:val="24"/>
          <w:szCs w:val="24"/>
          <w:lang w:val="es-ES" w:eastAsia="es-ES"/>
        </w:rPr>
        <w:t>Para efectos del presente Reglamento, además de las citadas en la Ley, son autoridades, en su respectivo ámbito de competencia, las siguientes:</w:t>
      </w:r>
    </w:p>
    <w:p w:rsidR="00F74747" w:rsidRPr="00F74747" w:rsidRDefault="00F74747" w:rsidP="00F74747">
      <w:pPr>
        <w:autoSpaceDE w:val="0"/>
        <w:autoSpaceDN w:val="0"/>
        <w:adjustRightInd w:val="0"/>
        <w:spacing w:after="0" w:line="240" w:lineRule="auto"/>
        <w:jc w:val="both"/>
        <w:rPr>
          <w:rFonts w:ascii="Arial" w:eastAsia="Times New Roman" w:hAnsi="Arial" w:cs="Arial"/>
          <w:color w:val="000000"/>
          <w:sz w:val="24"/>
          <w:szCs w:val="24"/>
          <w:lang w:val="es-ES" w:eastAsia="es-ES"/>
        </w:rPr>
      </w:pPr>
    </w:p>
    <w:p w:rsidR="00F74747" w:rsidRPr="00F74747" w:rsidRDefault="00F74747" w:rsidP="00F74747">
      <w:pPr>
        <w:tabs>
          <w:tab w:val="left" w:pos="993"/>
        </w:tabs>
        <w:autoSpaceDE w:val="0"/>
        <w:autoSpaceDN w:val="0"/>
        <w:adjustRightInd w:val="0"/>
        <w:spacing w:after="0" w:line="240" w:lineRule="auto"/>
        <w:ind w:left="284"/>
        <w:jc w:val="both"/>
        <w:rPr>
          <w:rFonts w:ascii="Arial" w:eastAsia="Times New Roman" w:hAnsi="Arial" w:cs="Arial"/>
          <w:bCs/>
          <w:color w:val="000000"/>
          <w:sz w:val="24"/>
          <w:szCs w:val="24"/>
          <w:lang w:val="es-ES" w:eastAsia="es-ES"/>
        </w:rPr>
      </w:pPr>
      <w:r w:rsidRPr="00F74747">
        <w:rPr>
          <w:rFonts w:ascii="Arial" w:eastAsia="Times New Roman" w:hAnsi="Arial" w:cs="Arial"/>
          <w:bCs/>
          <w:color w:val="000000"/>
          <w:sz w:val="24"/>
          <w:szCs w:val="24"/>
          <w:lang w:val="es-ES" w:eastAsia="es-ES"/>
        </w:rPr>
        <w:t>I. El Poder Ejecutivo del Estado de Morelos;</w:t>
      </w:r>
    </w:p>
    <w:p w:rsidR="00F74747" w:rsidRPr="00F74747" w:rsidRDefault="00F74747" w:rsidP="00F74747">
      <w:pPr>
        <w:tabs>
          <w:tab w:val="left" w:pos="993"/>
        </w:tabs>
        <w:autoSpaceDE w:val="0"/>
        <w:autoSpaceDN w:val="0"/>
        <w:adjustRightInd w:val="0"/>
        <w:spacing w:after="0" w:line="240" w:lineRule="auto"/>
        <w:ind w:left="284"/>
        <w:jc w:val="both"/>
        <w:rPr>
          <w:rFonts w:ascii="Arial" w:eastAsia="Times New Roman" w:hAnsi="Arial" w:cs="Arial"/>
          <w:bCs/>
          <w:color w:val="000000"/>
          <w:sz w:val="24"/>
          <w:szCs w:val="24"/>
          <w:lang w:val="es-ES" w:eastAsia="es-ES"/>
        </w:rPr>
      </w:pPr>
      <w:r w:rsidRPr="00F74747">
        <w:rPr>
          <w:rFonts w:ascii="Arial" w:eastAsia="Times New Roman" w:hAnsi="Arial" w:cs="Arial"/>
          <w:bCs/>
          <w:color w:val="000000"/>
          <w:sz w:val="24"/>
          <w:szCs w:val="24"/>
          <w:lang w:val="es-ES" w:eastAsia="es-ES"/>
        </w:rPr>
        <w:t>II. La Secretaría;</w:t>
      </w:r>
    </w:p>
    <w:p w:rsidR="00F74747" w:rsidRPr="00F74747" w:rsidRDefault="00F74747" w:rsidP="00F74747">
      <w:pPr>
        <w:tabs>
          <w:tab w:val="left" w:pos="993"/>
        </w:tabs>
        <w:autoSpaceDE w:val="0"/>
        <w:autoSpaceDN w:val="0"/>
        <w:adjustRightInd w:val="0"/>
        <w:spacing w:after="0" w:line="240" w:lineRule="auto"/>
        <w:ind w:left="284"/>
        <w:jc w:val="both"/>
        <w:rPr>
          <w:rFonts w:ascii="Arial" w:eastAsia="Times New Roman" w:hAnsi="Arial" w:cs="Arial"/>
          <w:bCs/>
          <w:color w:val="000000"/>
          <w:sz w:val="24"/>
          <w:szCs w:val="24"/>
          <w:lang w:val="es-ES" w:eastAsia="es-ES"/>
        </w:rPr>
      </w:pPr>
      <w:r w:rsidRPr="00F74747">
        <w:rPr>
          <w:rFonts w:ascii="Arial" w:eastAsia="Times New Roman" w:hAnsi="Arial" w:cs="Arial"/>
          <w:bCs/>
          <w:color w:val="000000"/>
          <w:sz w:val="24"/>
          <w:szCs w:val="24"/>
          <w:lang w:val="es-ES" w:eastAsia="es-ES"/>
        </w:rPr>
        <w:t>III. La Secretaría de Hacienda del Poder Ejecutivo Estatal;</w:t>
      </w:r>
    </w:p>
    <w:p w:rsidR="00F74747" w:rsidRPr="00F74747" w:rsidRDefault="00F74747" w:rsidP="00F74747">
      <w:pPr>
        <w:tabs>
          <w:tab w:val="left" w:pos="993"/>
        </w:tabs>
        <w:autoSpaceDE w:val="0"/>
        <w:autoSpaceDN w:val="0"/>
        <w:adjustRightInd w:val="0"/>
        <w:spacing w:after="0" w:line="240" w:lineRule="auto"/>
        <w:ind w:left="284"/>
        <w:jc w:val="both"/>
        <w:rPr>
          <w:rFonts w:ascii="Arial" w:eastAsia="Times New Roman" w:hAnsi="Arial" w:cs="Arial"/>
          <w:bCs/>
          <w:color w:val="000000"/>
          <w:sz w:val="24"/>
          <w:szCs w:val="24"/>
          <w:lang w:val="es-ES" w:eastAsia="es-ES"/>
        </w:rPr>
      </w:pPr>
      <w:r w:rsidRPr="00F74747">
        <w:rPr>
          <w:rFonts w:ascii="Arial" w:eastAsia="Times New Roman" w:hAnsi="Arial" w:cs="Arial"/>
          <w:bCs/>
          <w:color w:val="000000"/>
          <w:sz w:val="24"/>
          <w:szCs w:val="24"/>
          <w:lang w:val="es-ES" w:eastAsia="es-ES"/>
        </w:rPr>
        <w:t>IV. La Secretaría de Salud del Poder Ejecutivo Estatal;</w:t>
      </w:r>
    </w:p>
    <w:p w:rsidR="00F74747" w:rsidRPr="00F74747" w:rsidRDefault="00F74747" w:rsidP="00F74747">
      <w:pPr>
        <w:tabs>
          <w:tab w:val="left" w:pos="993"/>
        </w:tabs>
        <w:autoSpaceDE w:val="0"/>
        <w:autoSpaceDN w:val="0"/>
        <w:adjustRightInd w:val="0"/>
        <w:spacing w:after="0" w:line="240" w:lineRule="auto"/>
        <w:ind w:left="284"/>
        <w:jc w:val="both"/>
        <w:rPr>
          <w:rFonts w:ascii="Arial" w:eastAsia="Times New Roman" w:hAnsi="Arial" w:cs="Arial"/>
          <w:bCs/>
          <w:color w:val="000000"/>
          <w:sz w:val="24"/>
          <w:szCs w:val="24"/>
          <w:lang w:val="es-ES" w:eastAsia="es-ES"/>
        </w:rPr>
      </w:pPr>
      <w:r w:rsidRPr="00F74747">
        <w:rPr>
          <w:rFonts w:ascii="Arial" w:eastAsia="Times New Roman" w:hAnsi="Arial" w:cs="Arial"/>
          <w:bCs/>
          <w:color w:val="000000"/>
          <w:sz w:val="24"/>
          <w:szCs w:val="24"/>
          <w:lang w:val="es-ES" w:eastAsia="es-ES"/>
        </w:rPr>
        <w:t>V. La Procuraduría General de Justicia del Estado;</w:t>
      </w:r>
    </w:p>
    <w:p w:rsidR="00F74747" w:rsidRPr="00F74747" w:rsidRDefault="00F74747" w:rsidP="00F74747">
      <w:pPr>
        <w:tabs>
          <w:tab w:val="left" w:pos="993"/>
        </w:tabs>
        <w:autoSpaceDE w:val="0"/>
        <w:autoSpaceDN w:val="0"/>
        <w:adjustRightInd w:val="0"/>
        <w:spacing w:after="0" w:line="240" w:lineRule="auto"/>
        <w:ind w:left="284"/>
        <w:jc w:val="both"/>
        <w:rPr>
          <w:rFonts w:ascii="Arial" w:eastAsia="Times New Roman" w:hAnsi="Arial" w:cs="Arial"/>
          <w:bCs/>
          <w:color w:val="000000"/>
          <w:sz w:val="24"/>
          <w:szCs w:val="24"/>
          <w:lang w:val="es-ES" w:eastAsia="es-ES"/>
        </w:rPr>
      </w:pPr>
      <w:r w:rsidRPr="00F74747">
        <w:rPr>
          <w:rFonts w:ascii="Arial" w:eastAsia="Times New Roman" w:hAnsi="Arial" w:cs="Arial"/>
          <w:bCs/>
          <w:color w:val="000000"/>
          <w:sz w:val="24"/>
          <w:szCs w:val="24"/>
          <w:lang w:val="es-ES" w:eastAsia="es-ES"/>
        </w:rPr>
        <w:t>VI. Los Ayuntamientos Constitucionales del Estado, y</w:t>
      </w:r>
    </w:p>
    <w:p w:rsidR="00F74747" w:rsidRPr="00F74747" w:rsidRDefault="00F74747" w:rsidP="00F74747">
      <w:pPr>
        <w:tabs>
          <w:tab w:val="left" w:pos="993"/>
        </w:tabs>
        <w:autoSpaceDE w:val="0"/>
        <w:autoSpaceDN w:val="0"/>
        <w:adjustRightInd w:val="0"/>
        <w:spacing w:after="0" w:line="240" w:lineRule="auto"/>
        <w:ind w:left="284"/>
        <w:jc w:val="both"/>
        <w:rPr>
          <w:rFonts w:ascii="Arial" w:eastAsia="Times New Roman" w:hAnsi="Arial" w:cs="Arial"/>
          <w:bCs/>
          <w:color w:val="000000"/>
          <w:sz w:val="24"/>
          <w:szCs w:val="24"/>
          <w:lang w:val="es-ES" w:eastAsia="es-ES"/>
        </w:rPr>
      </w:pPr>
      <w:r w:rsidRPr="00F74747">
        <w:rPr>
          <w:rFonts w:ascii="Arial" w:eastAsia="Times New Roman" w:hAnsi="Arial" w:cs="Arial"/>
          <w:bCs/>
          <w:color w:val="000000"/>
          <w:sz w:val="24"/>
          <w:szCs w:val="24"/>
          <w:lang w:val="es-ES" w:eastAsia="es-ES"/>
        </w:rPr>
        <w:t>VII. Los cuerpos policiacos del Estado.</w:t>
      </w:r>
    </w:p>
    <w:p w:rsidR="00F74747" w:rsidRPr="00F74747" w:rsidRDefault="00F74747" w:rsidP="00F74747">
      <w:pPr>
        <w:autoSpaceDE w:val="0"/>
        <w:autoSpaceDN w:val="0"/>
        <w:adjustRightInd w:val="0"/>
        <w:spacing w:after="0" w:line="240" w:lineRule="auto"/>
        <w:jc w:val="both"/>
        <w:rPr>
          <w:rFonts w:ascii="Arial" w:eastAsia="Times New Roman" w:hAnsi="Arial" w:cs="Arial"/>
          <w:bCs/>
          <w:color w:val="000000"/>
          <w:sz w:val="24"/>
          <w:szCs w:val="24"/>
          <w:lang w:val="es-ES" w:eastAsia="es-ES"/>
        </w:rPr>
      </w:pPr>
    </w:p>
    <w:p w:rsidR="00F74747" w:rsidRPr="00F74747" w:rsidRDefault="00F74747" w:rsidP="00F74747">
      <w:pPr>
        <w:autoSpaceDE w:val="0"/>
        <w:autoSpaceDN w:val="0"/>
        <w:adjustRightInd w:val="0"/>
        <w:spacing w:after="0" w:line="240" w:lineRule="auto"/>
        <w:jc w:val="both"/>
        <w:rPr>
          <w:rFonts w:ascii="Arial" w:eastAsia="Times New Roman" w:hAnsi="Arial" w:cs="Arial"/>
          <w:bCs/>
          <w:color w:val="000000"/>
          <w:sz w:val="24"/>
          <w:szCs w:val="24"/>
          <w:lang w:val="es-ES" w:eastAsia="es-ES"/>
        </w:rPr>
      </w:pPr>
      <w:r w:rsidRPr="00F74747">
        <w:rPr>
          <w:rFonts w:ascii="Arial" w:eastAsia="Times New Roman" w:hAnsi="Arial" w:cs="Arial"/>
          <w:b/>
          <w:bCs/>
          <w:color w:val="000000"/>
          <w:sz w:val="24"/>
          <w:szCs w:val="24"/>
          <w:lang w:val="es-ES" w:eastAsia="es-ES"/>
        </w:rPr>
        <w:t>Artículo 5.</w:t>
      </w:r>
      <w:r w:rsidRPr="00F74747">
        <w:rPr>
          <w:rFonts w:ascii="Arial" w:eastAsia="Times New Roman" w:hAnsi="Arial" w:cs="Arial"/>
          <w:bCs/>
          <w:color w:val="000000"/>
          <w:sz w:val="24"/>
          <w:szCs w:val="24"/>
          <w:lang w:val="es-ES" w:eastAsia="es-ES"/>
        </w:rPr>
        <w:t xml:space="preserve"> Serán consideradas como autoridades auxiliares las siguientes:</w:t>
      </w:r>
    </w:p>
    <w:p w:rsidR="00F74747" w:rsidRPr="00F74747" w:rsidRDefault="00F74747" w:rsidP="00F74747">
      <w:pPr>
        <w:autoSpaceDE w:val="0"/>
        <w:autoSpaceDN w:val="0"/>
        <w:adjustRightInd w:val="0"/>
        <w:spacing w:after="0" w:line="240" w:lineRule="auto"/>
        <w:jc w:val="both"/>
        <w:rPr>
          <w:rFonts w:ascii="Arial" w:eastAsia="Times New Roman" w:hAnsi="Arial" w:cs="Arial"/>
          <w:bCs/>
          <w:color w:val="000000"/>
          <w:sz w:val="24"/>
          <w:szCs w:val="24"/>
          <w:lang w:val="es-ES" w:eastAsia="es-ES"/>
        </w:rPr>
      </w:pPr>
    </w:p>
    <w:p w:rsidR="00F74747" w:rsidRPr="00F74747" w:rsidRDefault="00F74747" w:rsidP="00F74747">
      <w:pPr>
        <w:tabs>
          <w:tab w:val="left" w:pos="993"/>
        </w:tabs>
        <w:autoSpaceDE w:val="0"/>
        <w:autoSpaceDN w:val="0"/>
        <w:adjustRightInd w:val="0"/>
        <w:spacing w:after="0" w:line="240" w:lineRule="auto"/>
        <w:ind w:left="284"/>
        <w:jc w:val="both"/>
        <w:rPr>
          <w:rFonts w:ascii="Arial" w:hAnsi="Arial" w:cs="Arial"/>
          <w:color w:val="000000"/>
          <w:sz w:val="24"/>
          <w:szCs w:val="24"/>
        </w:rPr>
      </w:pPr>
      <w:r w:rsidRPr="00F74747">
        <w:rPr>
          <w:rFonts w:ascii="Arial" w:hAnsi="Arial" w:cs="Arial"/>
          <w:color w:val="000000"/>
          <w:sz w:val="24"/>
          <w:szCs w:val="24"/>
        </w:rPr>
        <w:t>I. Las demás autoridades federales, estatales y municipales facultadas para coadyuvar en el cumplimiento de la Ley;</w:t>
      </w:r>
    </w:p>
    <w:p w:rsidR="00F74747" w:rsidRPr="00F74747" w:rsidRDefault="00F74747" w:rsidP="00F74747">
      <w:pPr>
        <w:tabs>
          <w:tab w:val="left" w:pos="993"/>
        </w:tabs>
        <w:autoSpaceDE w:val="0"/>
        <w:autoSpaceDN w:val="0"/>
        <w:adjustRightInd w:val="0"/>
        <w:spacing w:after="0" w:line="240" w:lineRule="auto"/>
        <w:ind w:left="284"/>
        <w:jc w:val="both"/>
        <w:rPr>
          <w:rFonts w:ascii="Arial" w:hAnsi="Arial" w:cs="Arial"/>
          <w:color w:val="000000"/>
          <w:sz w:val="24"/>
          <w:szCs w:val="24"/>
        </w:rPr>
      </w:pPr>
      <w:r w:rsidRPr="00F74747">
        <w:rPr>
          <w:rFonts w:ascii="Arial" w:hAnsi="Arial" w:cs="Arial"/>
          <w:color w:val="000000"/>
          <w:sz w:val="24"/>
          <w:szCs w:val="24"/>
        </w:rPr>
        <w:t>II. Las Organizaciones Ganaderas del Estado;</w:t>
      </w:r>
    </w:p>
    <w:p w:rsidR="00F74747" w:rsidRPr="00F74747" w:rsidRDefault="00F74747" w:rsidP="00F74747">
      <w:pPr>
        <w:tabs>
          <w:tab w:val="left" w:pos="993"/>
        </w:tabs>
        <w:autoSpaceDE w:val="0"/>
        <w:autoSpaceDN w:val="0"/>
        <w:adjustRightInd w:val="0"/>
        <w:spacing w:after="0" w:line="240" w:lineRule="auto"/>
        <w:ind w:left="284"/>
        <w:jc w:val="both"/>
        <w:rPr>
          <w:rFonts w:ascii="Arial" w:hAnsi="Arial" w:cs="Arial"/>
          <w:color w:val="000000"/>
          <w:sz w:val="24"/>
          <w:szCs w:val="24"/>
        </w:rPr>
      </w:pPr>
      <w:r w:rsidRPr="00F74747">
        <w:rPr>
          <w:rFonts w:ascii="Arial" w:hAnsi="Arial" w:cs="Arial"/>
          <w:color w:val="000000"/>
          <w:sz w:val="24"/>
          <w:szCs w:val="24"/>
        </w:rPr>
        <w:t>III. El Comité de Fomento y Protección Pecuaria y Salud Animal del Estado de Morelos;</w:t>
      </w:r>
    </w:p>
    <w:p w:rsidR="00F74747" w:rsidRPr="00F74747" w:rsidRDefault="00F74747" w:rsidP="00F74747">
      <w:pPr>
        <w:tabs>
          <w:tab w:val="left" w:pos="993"/>
        </w:tabs>
        <w:autoSpaceDE w:val="0"/>
        <w:autoSpaceDN w:val="0"/>
        <w:adjustRightInd w:val="0"/>
        <w:spacing w:after="0" w:line="240" w:lineRule="auto"/>
        <w:ind w:left="284"/>
        <w:jc w:val="both"/>
        <w:rPr>
          <w:rFonts w:ascii="Arial" w:hAnsi="Arial" w:cs="Arial"/>
          <w:color w:val="000000"/>
          <w:sz w:val="24"/>
          <w:szCs w:val="24"/>
        </w:rPr>
      </w:pPr>
      <w:r w:rsidRPr="00F74747">
        <w:rPr>
          <w:rFonts w:ascii="Arial" w:hAnsi="Arial" w:cs="Arial"/>
          <w:color w:val="000000"/>
          <w:sz w:val="24"/>
          <w:szCs w:val="24"/>
        </w:rPr>
        <w:t>IV. El Comité Estatal de Sanidad Acuícola del Estado de Morelos, y</w:t>
      </w:r>
    </w:p>
    <w:p w:rsidR="00F74747" w:rsidRPr="00F74747" w:rsidRDefault="00F74747" w:rsidP="00F74747">
      <w:pPr>
        <w:tabs>
          <w:tab w:val="left" w:pos="993"/>
        </w:tabs>
        <w:autoSpaceDE w:val="0"/>
        <w:autoSpaceDN w:val="0"/>
        <w:adjustRightInd w:val="0"/>
        <w:spacing w:after="0" w:line="240" w:lineRule="auto"/>
        <w:ind w:left="284"/>
        <w:jc w:val="both"/>
        <w:rPr>
          <w:rFonts w:ascii="Arial" w:hAnsi="Arial" w:cs="Arial"/>
          <w:color w:val="000000"/>
          <w:sz w:val="24"/>
          <w:szCs w:val="24"/>
        </w:rPr>
      </w:pPr>
      <w:r w:rsidRPr="00F74747">
        <w:rPr>
          <w:rFonts w:ascii="Arial" w:hAnsi="Arial" w:cs="Arial"/>
          <w:color w:val="000000"/>
          <w:sz w:val="24"/>
          <w:szCs w:val="24"/>
        </w:rPr>
        <w:t>V. Los Rastros Públicos y Privados.</w:t>
      </w:r>
    </w:p>
    <w:p w:rsidR="00F74747" w:rsidRPr="00F74747" w:rsidRDefault="00F74747" w:rsidP="00F74747">
      <w:pPr>
        <w:autoSpaceDE w:val="0"/>
        <w:autoSpaceDN w:val="0"/>
        <w:adjustRightInd w:val="0"/>
        <w:spacing w:after="0" w:line="240" w:lineRule="auto"/>
        <w:jc w:val="center"/>
        <w:rPr>
          <w:rFonts w:ascii="Arial" w:eastAsia="Times New Roman" w:hAnsi="Arial" w:cs="Arial"/>
          <w:color w:val="000000"/>
          <w:sz w:val="24"/>
          <w:szCs w:val="24"/>
          <w:lang w:val="es-ES" w:eastAsia="es-ES"/>
        </w:rPr>
      </w:pPr>
    </w:p>
    <w:p w:rsidR="00F74747" w:rsidRPr="00F74747" w:rsidRDefault="00F74747" w:rsidP="00F74747">
      <w:pPr>
        <w:autoSpaceDE w:val="0"/>
        <w:autoSpaceDN w:val="0"/>
        <w:adjustRightInd w:val="0"/>
        <w:spacing w:after="0" w:line="240" w:lineRule="auto"/>
        <w:jc w:val="center"/>
        <w:rPr>
          <w:rFonts w:ascii="Arial" w:eastAsia="Times New Roman" w:hAnsi="Arial" w:cs="Arial"/>
          <w:b/>
          <w:color w:val="000000"/>
          <w:sz w:val="24"/>
          <w:szCs w:val="24"/>
          <w:lang w:val="es-ES" w:eastAsia="es-ES"/>
        </w:rPr>
      </w:pPr>
      <w:r w:rsidRPr="00F74747">
        <w:rPr>
          <w:rFonts w:ascii="Arial" w:eastAsia="Times New Roman" w:hAnsi="Arial" w:cs="Arial"/>
          <w:b/>
          <w:color w:val="000000"/>
          <w:sz w:val="24"/>
          <w:szCs w:val="24"/>
          <w:lang w:val="es-ES" w:eastAsia="es-ES"/>
        </w:rPr>
        <w:t>CAPÍTULO III</w:t>
      </w:r>
    </w:p>
    <w:p w:rsidR="00F74747" w:rsidRPr="00F74747" w:rsidRDefault="00F74747" w:rsidP="00F74747">
      <w:pPr>
        <w:autoSpaceDE w:val="0"/>
        <w:autoSpaceDN w:val="0"/>
        <w:adjustRightInd w:val="0"/>
        <w:spacing w:after="0" w:line="240" w:lineRule="auto"/>
        <w:jc w:val="center"/>
        <w:rPr>
          <w:rFonts w:ascii="Arial" w:eastAsia="Times New Roman" w:hAnsi="Arial" w:cs="Arial"/>
          <w:b/>
          <w:color w:val="000000"/>
          <w:sz w:val="24"/>
          <w:szCs w:val="24"/>
          <w:lang w:val="es-ES" w:eastAsia="es-ES"/>
        </w:rPr>
      </w:pPr>
      <w:r w:rsidRPr="00F74747">
        <w:rPr>
          <w:rFonts w:ascii="Arial" w:eastAsia="Times New Roman" w:hAnsi="Arial" w:cs="Arial"/>
          <w:b/>
          <w:color w:val="000000"/>
          <w:sz w:val="24"/>
          <w:szCs w:val="24"/>
          <w:lang w:val="es-ES" w:eastAsia="es-ES"/>
        </w:rPr>
        <w:t>DE LAS ATRIBUCIONES Y OBLIGACIONES</w:t>
      </w:r>
    </w:p>
    <w:p w:rsidR="00F74747" w:rsidRPr="00F74747" w:rsidRDefault="00F74747" w:rsidP="00F74747">
      <w:pPr>
        <w:autoSpaceDE w:val="0"/>
        <w:autoSpaceDN w:val="0"/>
        <w:adjustRightInd w:val="0"/>
        <w:spacing w:after="0" w:line="240" w:lineRule="auto"/>
        <w:jc w:val="both"/>
        <w:rPr>
          <w:rFonts w:ascii="Arial" w:eastAsia="Times New Roman" w:hAnsi="Arial" w:cs="Arial"/>
          <w:b/>
          <w:bCs/>
          <w:color w:val="000000"/>
          <w:sz w:val="24"/>
          <w:szCs w:val="24"/>
          <w:lang w:eastAsia="es-MX"/>
        </w:rPr>
      </w:pPr>
    </w:p>
    <w:p w:rsidR="00F74747" w:rsidRPr="00F74747" w:rsidRDefault="00F74747" w:rsidP="00F74747">
      <w:pPr>
        <w:autoSpaceDE w:val="0"/>
        <w:autoSpaceDN w:val="0"/>
        <w:adjustRightInd w:val="0"/>
        <w:spacing w:after="0" w:line="240" w:lineRule="auto"/>
        <w:jc w:val="both"/>
        <w:rPr>
          <w:rFonts w:ascii="Arial" w:eastAsia="Times New Roman" w:hAnsi="Arial" w:cs="Arial"/>
          <w:bCs/>
          <w:color w:val="000000"/>
          <w:sz w:val="24"/>
          <w:szCs w:val="24"/>
          <w:lang w:eastAsia="es-MX"/>
        </w:rPr>
      </w:pPr>
      <w:r w:rsidRPr="00F74747">
        <w:rPr>
          <w:rFonts w:ascii="Arial" w:eastAsia="Times New Roman" w:hAnsi="Arial" w:cs="Arial"/>
          <w:b/>
          <w:bCs/>
          <w:color w:val="000000"/>
          <w:sz w:val="24"/>
          <w:szCs w:val="24"/>
          <w:lang w:eastAsia="es-MX"/>
        </w:rPr>
        <w:t>Artículo 6.</w:t>
      </w:r>
      <w:r w:rsidRPr="00F74747">
        <w:rPr>
          <w:rFonts w:ascii="Arial" w:eastAsia="Times New Roman" w:hAnsi="Arial" w:cs="Arial"/>
          <w:bCs/>
          <w:color w:val="000000"/>
          <w:sz w:val="24"/>
          <w:szCs w:val="24"/>
          <w:lang w:eastAsia="es-MX"/>
        </w:rPr>
        <w:t xml:space="preserve"> La Secretaría, además de las atribuciones y obligaciones que le confiere la Ley, tendrá las siguientes:</w:t>
      </w:r>
    </w:p>
    <w:p w:rsidR="00F74747" w:rsidRPr="00F74747" w:rsidRDefault="00F74747" w:rsidP="00F74747">
      <w:pPr>
        <w:autoSpaceDE w:val="0"/>
        <w:autoSpaceDN w:val="0"/>
        <w:adjustRightInd w:val="0"/>
        <w:spacing w:after="0" w:line="240" w:lineRule="auto"/>
        <w:jc w:val="both"/>
        <w:rPr>
          <w:rFonts w:ascii="Arial" w:eastAsia="Times New Roman" w:hAnsi="Arial" w:cs="Arial"/>
          <w:bCs/>
          <w:color w:val="000000"/>
          <w:sz w:val="24"/>
          <w:szCs w:val="24"/>
          <w:lang w:eastAsia="es-MX"/>
        </w:rPr>
      </w:pPr>
    </w:p>
    <w:p w:rsidR="00F74747" w:rsidRPr="00F74747" w:rsidRDefault="00F74747" w:rsidP="00F74747">
      <w:pPr>
        <w:tabs>
          <w:tab w:val="left" w:pos="993"/>
        </w:tabs>
        <w:autoSpaceDE w:val="0"/>
        <w:autoSpaceDN w:val="0"/>
        <w:adjustRightInd w:val="0"/>
        <w:spacing w:after="0" w:line="240" w:lineRule="auto"/>
        <w:ind w:left="284"/>
        <w:jc w:val="both"/>
        <w:rPr>
          <w:rFonts w:ascii="Arial" w:hAnsi="Arial" w:cs="Arial"/>
          <w:color w:val="000000"/>
          <w:sz w:val="24"/>
          <w:szCs w:val="24"/>
        </w:rPr>
      </w:pPr>
      <w:r w:rsidRPr="00F74747">
        <w:rPr>
          <w:rFonts w:ascii="Arial" w:hAnsi="Arial" w:cs="Arial"/>
          <w:color w:val="000000"/>
          <w:sz w:val="24"/>
          <w:szCs w:val="24"/>
          <w:lang w:eastAsia="es-MX"/>
        </w:rPr>
        <w:t>I. Impulsar y detectar las oportunidades de mercado conforme las normas y disposiciones jurídicas aplicables que establecen las autoridades correspondientes;</w:t>
      </w:r>
    </w:p>
    <w:p w:rsidR="00F74747" w:rsidRPr="00F74747" w:rsidRDefault="00F74747" w:rsidP="00F74747">
      <w:pPr>
        <w:tabs>
          <w:tab w:val="left" w:pos="993"/>
        </w:tabs>
        <w:autoSpaceDE w:val="0"/>
        <w:autoSpaceDN w:val="0"/>
        <w:adjustRightInd w:val="0"/>
        <w:spacing w:after="0" w:line="240" w:lineRule="auto"/>
        <w:ind w:left="284"/>
        <w:jc w:val="both"/>
        <w:rPr>
          <w:rFonts w:ascii="Arial" w:hAnsi="Arial" w:cs="Arial"/>
          <w:color w:val="000000"/>
          <w:sz w:val="24"/>
          <w:szCs w:val="24"/>
        </w:rPr>
      </w:pPr>
      <w:r w:rsidRPr="00F74747">
        <w:rPr>
          <w:rFonts w:ascii="Arial" w:hAnsi="Arial" w:cs="Arial"/>
          <w:color w:val="000000"/>
          <w:sz w:val="24"/>
          <w:szCs w:val="24"/>
        </w:rPr>
        <w:t xml:space="preserve">II. Coordinar con la </w:t>
      </w:r>
      <w:proofErr w:type="spellStart"/>
      <w:r w:rsidRPr="00F74747">
        <w:rPr>
          <w:rFonts w:ascii="Arial" w:hAnsi="Arial" w:cs="Arial"/>
          <w:color w:val="000000"/>
          <w:sz w:val="24"/>
          <w:szCs w:val="24"/>
        </w:rPr>
        <w:t>SAGARPA</w:t>
      </w:r>
      <w:proofErr w:type="spellEnd"/>
      <w:r w:rsidRPr="00F74747">
        <w:rPr>
          <w:rFonts w:ascii="Arial" w:hAnsi="Arial" w:cs="Arial"/>
          <w:color w:val="000000"/>
          <w:sz w:val="24"/>
          <w:szCs w:val="24"/>
        </w:rPr>
        <w:t xml:space="preserve"> la aplicación de las normas en el Estado que se dicten en relación con la ganadería;</w:t>
      </w:r>
    </w:p>
    <w:p w:rsidR="00F74747" w:rsidRPr="00F74747" w:rsidRDefault="00F74747" w:rsidP="00F74747">
      <w:pPr>
        <w:tabs>
          <w:tab w:val="left" w:pos="993"/>
        </w:tabs>
        <w:autoSpaceDE w:val="0"/>
        <w:autoSpaceDN w:val="0"/>
        <w:adjustRightInd w:val="0"/>
        <w:spacing w:after="0" w:line="240" w:lineRule="auto"/>
        <w:ind w:left="284"/>
        <w:jc w:val="both"/>
        <w:rPr>
          <w:rFonts w:ascii="Arial" w:hAnsi="Arial" w:cs="Arial"/>
          <w:color w:val="000000"/>
          <w:sz w:val="24"/>
          <w:szCs w:val="24"/>
        </w:rPr>
      </w:pPr>
      <w:r w:rsidRPr="00F74747">
        <w:rPr>
          <w:rFonts w:ascii="Arial" w:hAnsi="Arial" w:cs="Arial"/>
          <w:color w:val="000000"/>
          <w:sz w:val="24"/>
          <w:szCs w:val="24"/>
        </w:rPr>
        <w:t>III. Expedir acuerdos, lineamientos y demás instrumentos óptimos para el aprovechamiento, manejo, conservación y traslado de los recursos pesqueros y acuícolas;</w:t>
      </w:r>
    </w:p>
    <w:p w:rsidR="00F74747" w:rsidRPr="00F74747" w:rsidRDefault="00F74747" w:rsidP="00F74747">
      <w:pPr>
        <w:tabs>
          <w:tab w:val="left" w:pos="993"/>
        </w:tabs>
        <w:autoSpaceDE w:val="0"/>
        <w:autoSpaceDN w:val="0"/>
        <w:adjustRightInd w:val="0"/>
        <w:spacing w:after="0" w:line="240" w:lineRule="auto"/>
        <w:ind w:left="284"/>
        <w:jc w:val="both"/>
        <w:rPr>
          <w:rFonts w:ascii="Arial" w:hAnsi="Arial" w:cs="Arial"/>
          <w:color w:val="000000"/>
          <w:sz w:val="24"/>
          <w:szCs w:val="24"/>
        </w:rPr>
      </w:pPr>
      <w:r w:rsidRPr="00F74747">
        <w:rPr>
          <w:rFonts w:ascii="Arial" w:hAnsi="Arial" w:cs="Arial"/>
          <w:color w:val="000000"/>
          <w:sz w:val="24"/>
          <w:szCs w:val="24"/>
        </w:rPr>
        <w:t>IV. Proponer y coordinar la política estatal de los productos pesqueros y acuícolas en el mercado, y</w:t>
      </w:r>
    </w:p>
    <w:p w:rsidR="00F74747" w:rsidRPr="00F74747" w:rsidRDefault="00F74747" w:rsidP="00F74747">
      <w:pPr>
        <w:tabs>
          <w:tab w:val="left" w:pos="993"/>
        </w:tabs>
        <w:autoSpaceDE w:val="0"/>
        <w:autoSpaceDN w:val="0"/>
        <w:adjustRightInd w:val="0"/>
        <w:spacing w:after="0" w:line="240" w:lineRule="auto"/>
        <w:ind w:left="284"/>
        <w:jc w:val="both"/>
        <w:rPr>
          <w:rFonts w:ascii="Arial" w:hAnsi="Arial" w:cs="Arial"/>
          <w:color w:val="000000"/>
          <w:sz w:val="24"/>
          <w:szCs w:val="24"/>
        </w:rPr>
      </w:pPr>
      <w:r w:rsidRPr="00F74747">
        <w:rPr>
          <w:rFonts w:ascii="Arial" w:hAnsi="Arial" w:cs="Arial"/>
          <w:color w:val="000000"/>
          <w:sz w:val="24"/>
          <w:szCs w:val="24"/>
        </w:rPr>
        <w:t>V. Otorgar los permisos y concesiones, en materia de pesca y acuacultura, en los términos de la Ley General de Pesca y Acuacultura Sustentable.</w:t>
      </w:r>
    </w:p>
    <w:p w:rsidR="00F74747" w:rsidRPr="00F74747" w:rsidRDefault="00F74747" w:rsidP="00F74747">
      <w:pPr>
        <w:autoSpaceDE w:val="0"/>
        <w:autoSpaceDN w:val="0"/>
        <w:adjustRightInd w:val="0"/>
        <w:spacing w:after="0" w:line="240" w:lineRule="auto"/>
        <w:jc w:val="both"/>
        <w:rPr>
          <w:rFonts w:ascii="Arial" w:eastAsia="Times New Roman" w:hAnsi="Arial" w:cs="Arial"/>
          <w:color w:val="000000"/>
          <w:sz w:val="24"/>
          <w:szCs w:val="24"/>
          <w:lang w:val="es-ES" w:eastAsia="es-ES"/>
        </w:rPr>
      </w:pPr>
    </w:p>
    <w:p w:rsidR="00F74747" w:rsidRPr="00F74747" w:rsidRDefault="00F74747" w:rsidP="00F74747">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F74747">
        <w:rPr>
          <w:rFonts w:ascii="Arial" w:eastAsia="Times New Roman" w:hAnsi="Arial" w:cs="Arial"/>
          <w:b/>
          <w:color w:val="000000"/>
          <w:sz w:val="24"/>
          <w:szCs w:val="24"/>
          <w:lang w:val="es-ES" w:eastAsia="es-ES"/>
        </w:rPr>
        <w:t>Artículo 7.</w:t>
      </w:r>
      <w:r w:rsidRPr="00F74747">
        <w:rPr>
          <w:rFonts w:ascii="Arial" w:eastAsia="Times New Roman" w:hAnsi="Arial" w:cs="Arial"/>
          <w:color w:val="000000"/>
          <w:sz w:val="24"/>
          <w:szCs w:val="24"/>
          <w:lang w:val="es-ES" w:eastAsia="es-ES"/>
        </w:rPr>
        <w:t xml:space="preserve"> Además de las facultades y obligaciones que establece la Ley, los Ayuntamientos tendrán las siguientes:</w:t>
      </w:r>
    </w:p>
    <w:p w:rsidR="00F74747" w:rsidRPr="00F74747" w:rsidRDefault="00F74747" w:rsidP="00F74747">
      <w:pPr>
        <w:autoSpaceDE w:val="0"/>
        <w:autoSpaceDN w:val="0"/>
        <w:adjustRightInd w:val="0"/>
        <w:spacing w:after="0" w:line="240" w:lineRule="auto"/>
        <w:jc w:val="both"/>
        <w:rPr>
          <w:rFonts w:ascii="Arial" w:eastAsia="Times New Roman" w:hAnsi="Arial" w:cs="Arial"/>
          <w:color w:val="000000"/>
          <w:sz w:val="24"/>
          <w:szCs w:val="24"/>
          <w:lang w:val="es-ES" w:eastAsia="es-ES"/>
        </w:rPr>
      </w:pPr>
    </w:p>
    <w:p w:rsidR="00F74747" w:rsidRPr="00F74747" w:rsidRDefault="00F74747" w:rsidP="00F74747">
      <w:pPr>
        <w:tabs>
          <w:tab w:val="left" w:pos="993"/>
        </w:tabs>
        <w:autoSpaceDE w:val="0"/>
        <w:autoSpaceDN w:val="0"/>
        <w:adjustRightInd w:val="0"/>
        <w:spacing w:after="0" w:line="240" w:lineRule="auto"/>
        <w:ind w:left="284"/>
        <w:jc w:val="both"/>
        <w:rPr>
          <w:rFonts w:ascii="Arial" w:hAnsi="Arial" w:cs="Arial"/>
          <w:bCs/>
          <w:color w:val="000000"/>
          <w:sz w:val="24"/>
          <w:szCs w:val="24"/>
        </w:rPr>
      </w:pPr>
      <w:r w:rsidRPr="00F74747">
        <w:rPr>
          <w:rFonts w:ascii="Arial" w:hAnsi="Arial" w:cs="Arial"/>
          <w:bCs/>
          <w:color w:val="000000"/>
          <w:sz w:val="24"/>
          <w:szCs w:val="24"/>
        </w:rPr>
        <w:t>I. Reportar mensualmente a la Secretaría dentro de los primeros cinco días de cada mes, el número de animales sacrificados por especie en rastros municipales y privados, acorde al libro de control de sacrificios de animales;</w:t>
      </w:r>
    </w:p>
    <w:p w:rsidR="00F74747" w:rsidRPr="00F74747" w:rsidRDefault="00F74747" w:rsidP="00F74747">
      <w:pPr>
        <w:tabs>
          <w:tab w:val="left" w:pos="993"/>
        </w:tabs>
        <w:autoSpaceDE w:val="0"/>
        <w:autoSpaceDN w:val="0"/>
        <w:adjustRightInd w:val="0"/>
        <w:spacing w:after="0" w:line="240" w:lineRule="auto"/>
        <w:ind w:left="284"/>
        <w:jc w:val="both"/>
        <w:rPr>
          <w:rFonts w:ascii="Arial" w:hAnsi="Arial" w:cs="Arial"/>
          <w:bCs/>
          <w:color w:val="000000"/>
          <w:sz w:val="24"/>
          <w:szCs w:val="24"/>
        </w:rPr>
      </w:pPr>
      <w:r w:rsidRPr="00F74747">
        <w:rPr>
          <w:rFonts w:ascii="Arial" w:hAnsi="Arial" w:cs="Arial"/>
          <w:bCs/>
          <w:color w:val="000000"/>
          <w:sz w:val="24"/>
          <w:szCs w:val="24"/>
        </w:rPr>
        <w:lastRenderedPageBreak/>
        <w:t xml:space="preserve">II. Llevar un registro de los expendios de pollo vivo y cernideros de </w:t>
      </w:r>
      <w:proofErr w:type="spellStart"/>
      <w:r w:rsidRPr="00F74747">
        <w:rPr>
          <w:rFonts w:ascii="Arial" w:hAnsi="Arial" w:cs="Arial"/>
          <w:bCs/>
          <w:color w:val="000000"/>
          <w:sz w:val="24"/>
          <w:szCs w:val="24"/>
        </w:rPr>
        <w:t>pollinaza</w:t>
      </w:r>
      <w:proofErr w:type="spellEnd"/>
      <w:r w:rsidRPr="00F74747">
        <w:rPr>
          <w:rFonts w:ascii="Arial" w:hAnsi="Arial" w:cs="Arial"/>
          <w:bCs/>
          <w:color w:val="000000"/>
          <w:sz w:val="24"/>
          <w:szCs w:val="24"/>
        </w:rPr>
        <w:t xml:space="preserve"> establecidos en su Municipio, y</w:t>
      </w:r>
    </w:p>
    <w:p w:rsidR="00F74747" w:rsidRPr="00F74747" w:rsidRDefault="00F74747" w:rsidP="00F74747">
      <w:pPr>
        <w:tabs>
          <w:tab w:val="left" w:pos="993"/>
        </w:tabs>
        <w:autoSpaceDE w:val="0"/>
        <w:autoSpaceDN w:val="0"/>
        <w:adjustRightInd w:val="0"/>
        <w:spacing w:after="0" w:line="240" w:lineRule="auto"/>
        <w:ind w:left="284"/>
        <w:jc w:val="both"/>
        <w:rPr>
          <w:rFonts w:ascii="Arial" w:hAnsi="Arial" w:cs="Arial"/>
          <w:bCs/>
          <w:color w:val="000000"/>
          <w:sz w:val="24"/>
          <w:szCs w:val="24"/>
        </w:rPr>
      </w:pPr>
      <w:r w:rsidRPr="00F74747">
        <w:rPr>
          <w:rFonts w:ascii="Arial" w:hAnsi="Arial" w:cs="Arial"/>
          <w:bCs/>
          <w:color w:val="000000"/>
          <w:sz w:val="24"/>
          <w:szCs w:val="24"/>
        </w:rPr>
        <w:t>III. Llevar un libro de registro de animales mostrencos, de conformidad con lo dispuesto por el artículo 32 del presente Reglamento.</w:t>
      </w:r>
    </w:p>
    <w:p w:rsidR="00F74747" w:rsidRPr="00F74747" w:rsidRDefault="00F74747" w:rsidP="00F74747">
      <w:pPr>
        <w:tabs>
          <w:tab w:val="left" w:pos="993"/>
        </w:tabs>
        <w:autoSpaceDE w:val="0"/>
        <w:autoSpaceDN w:val="0"/>
        <w:adjustRightInd w:val="0"/>
        <w:spacing w:after="0" w:line="240" w:lineRule="auto"/>
        <w:jc w:val="center"/>
        <w:rPr>
          <w:rFonts w:ascii="Arial" w:eastAsia="Times New Roman" w:hAnsi="Arial" w:cs="Arial"/>
          <w:color w:val="000000"/>
          <w:sz w:val="24"/>
          <w:szCs w:val="24"/>
          <w:lang w:val="es-ES" w:eastAsia="es-ES"/>
        </w:rPr>
      </w:pPr>
      <w:bookmarkStart w:id="5" w:name="_Toc339902437"/>
    </w:p>
    <w:p w:rsidR="00F74747" w:rsidRPr="00F74747" w:rsidRDefault="00F74747" w:rsidP="00F74747">
      <w:pPr>
        <w:tabs>
          <w:tab w:val="left" w:pos="993"/>
        </w:tabs>
        <w:autoSpaceDE w:val="0"/>
        <w:autoSpaceDN w:val="0"/>
        <w:adjustRightInd w:val="0"/>
        <w:spacing w:after="0" w:line="240" w:lineRule="auto"/>
        <w:jc w:val="center"/>
        <w:rPr>
          <w:rFonts w:ascii="Arial" w:eastAsia="Times New Roman" w:hAnsi="Arial" w:cs="Arial"/>
          <w:b/>
          <w:color w:val="000000"/>
          <w:sz w:val="24"/>
          <w:szCs w:val="24"/>
          <w:lang w:val="es-ES" w:eastAsia="es-ES"/>
        </w:rPr>
      </w:pPr>
      <w:r w:rsidRPr="00F74747">
        <w:rPr>
          <w:rFonts w:ascii="Arial" w:eastAsia="Times New Roman" w:hAnsi="Arial" w:cs="Arial"/>
          <w:b/>
          <w:color w:val="000000"/>
          <w:sz w:val="24"/>
          <w:szCs w:val="24"/>
          <w:lang w:val="es-ES" w:eastAsia="es-ES"/>
        </w:rPr>
        <w:t>CAPÍTULO IV</w:t>
      </w:r>
      <w:bookmarkStart w:id="6" w:name="_Toc339902438"/>
      <w:bookmarkStart w:id="7" w:name="_Toc339954240"/>
      <w:bookmarkEnd w:id="5"/>
    </w:p>
    <w:p w:rsidR="00F74747" w:rsidRPr="00F74747" w:rsidRDefault="00F74747" w:rsidP="00F74747">
      <w:pPr>
        <w:tabs>
          <w:tab w:val="left" w:pos="993"/>
        </w:tabs>
        <w:autoSpaceDE w:val="0"/>
        <w:autoSpaceDN w:val="0"/>
        <w:adjustRightInd w:val="0"/>
        <w:spacing w:after="0" w:line="240" w:lineRule="auto"/>
        <w:jc w:val="center"/>
        <w:rPr>
          <w:rFonts w:ascii="Arial" w:eastAsia="Times New Roman" w:hAnsi="Arial" w:cs="Arial"/>
          <w:b/>
          <w:color w:val="000000"/>
          <w:sz w:val="24"/>
          <w:szCs w:val="24"/>
          <w:lang w:val="es-ES" w:eastAsia="es-ES"/>
        </w:rPr>
      </w:pPr>
      <w:r w:rsidRPr="00F74747">
        <w:rPr>
          <w:rFonts w:ascii="Arial" w:eastAsia="Times New Roman" w:hAnsi="Arial" w:cs="Arial"/>
          <w:b/>
          <w:color w:val="000000"/>
          <w:sz w:val="24"/>
          <w:szCs w:val="24"/>
          <w:lang w:val="es-ES" w:eastAsia="es-ES"/>
        </w:rPr>
        <w:t>DE LA ORGANIZACIÓN DE LOS GANADEROS</w:t>
      </w:r>
      <w:bookmarkEnd w:id="6"/>
      <w:bookmarkEnd w:id="7"/>
    </w:p>
    <w:p w:rsidR="00F74747" w:rsidRPr="00F74747" w:rsidRDefault="00F74747" w:rsidP="00F74747">
      <w:pPr>
        <w:tabs>
          <w:tab w:val="left" w:pos="993"/>
        </w:tabs>
        <w:autoSpaceDE w:val="0"/>
        <w:autoSpaceDN w:val="0"/>
        <w:adjustRightInd w:val="0"/>
        <w:spacing w:after="0" w:line="240" w:lineRule="auto"/>
        <w:jc w:val="both"/>
        <w:rPr>
          <w:rFonts w:ascii="Arial" w:eastAsia="Times New Roman" w:hAnsi="Arial" w:cs="Arial"/>
          <w:b/>
          <w:color w:val="000000"/>
          <w:sz w:val="24"/>
          <w:szCs w:val="24"/>
          <w:lang w:val="es-ES" w:eastAsia="es-ES"/>
        </w:rPr>
      </w:pPr>
    </w:p>
    <w:p w:rsidR="00F74747" w:rsidRPr="00F74747" w:rsidRDefault="00F74747" w:rsidP="00F74747">
      <w:pPr>
        <w:tabs>
          <w:tab w:val="left" w:pos="993"/>
        </w:tabs>
        <w:autoSpaceDE w:val="0"/>
        <w:autoSpaceDN w:val="0"/>
        <w:adjustRightInd w:val="0"/>
        <w:spacing w:after="0" w:line="240" w:lineRule="auto"/>
        <w:jc w:val="both"/>
        <w:rPr>
          <w:rFonts w:ascii="Arial" w:eastAsia="Times New Roman" w:hAnsi="Arial" w:cs="Arial"/>
          <w:bCs/>
          <w:color w:val="000000"/>
          <w:sz w:val="24"/>
          <w:szCs w:val="24"/>
          <w:lang w:val="es-ES" w:eastAsia="es-ES"/>
        </w:rPr>
      </w:pPr>
      <w:r w:rsidRPr="00F74747">
        <w:rPr>
          <w:rFonts w:ascii="Arial" w:eastAsia="Times New Roman" w:hAnsi="Arial" w:cs="Arial"/>
          <w:b/>
          <w:color w:val="000000"/>
          <w:sz w:val="24"/>
          <w:szCs w:val="24"/>
          <w:lang w:val="es-ES" w:eastAsia="es-ES"/>
        </w:rPr>
        <w:t>Artículo 8.</w:t>
      </w:r>
      <w:r w:rsidRPr="00F74747">
        <w:rPr>
          <w:rFonts w:ascii="Arial" w:eastAsia="Times New Roman" w:hAnsi="Arial" w:cs="Arial"/>
          <w:bCs/>
          <w:color w:val="000000"/>
          <w:sz w:val="24"/>
          <w:szCs w:val="24"/>
          <w:lang w:val="es-ES" w:eastAsia="es-ES"/>
        </w:rPr>
        <w:t xml:space="preserve"> Las Organizaciones Ganaderas, además de las obligaciones previstas en la Ley, tendrán las siguientes:</w:t>
      </w:r>
    </w:p>
    <w:p w:rsidR="00F74747" w:rsidRPr="00F74747" w:rsidRDefault="00F74747" w:rsidP="00F74747">
      <w:pPr>
        <w:tabs>
          <w:tab w:val="left" w:pos="993"/>
        </w:tabs>
        <w:autoSpaceDE w:val="0"/>
        <w:autoSpaceDN w:val="0"/>
        <w:adjustRightInd w:val="0"/>
        <w:spacing w:after="0" w:line="240" w:lineRule="auto"/>
        <w:jc w:val="both"/>
        <w:rPr>
          <w:rFonts w:ascii="Arial" w:eastAsia="Times New Roman" w:hAnsi="Arial" w:cs="Arial"/>
          <w:bCs/>
          <w:color w:val="000000"/>
          <w:sz w:val="24"/>
          <w:szCs w:val="24"/>
          <w:lang w:val="es-ES" w:eastAsia="es-ES"/>
        </w:rPr>
      </w:pPr>
    </w:p>
    <w:p w:rsidR="00F74747" w:rsidRPr="00F74747" w:rsidRDefault="00F74747" w:rsidP="00F74747">
      <w:pPr>
        <w:tabs>
          <w:tab w:val="left" w:pos="993"/>
        </w:tabs>
        <w:autoSpaceDE w:val="0"/>
        <w:autoSpaceDN w:val="0"/>
        <w:adjustRightInd w:val="0"/>
        <w:spacing w:after="0" w:line="240" w:lineRule="auto"/>
        <w:ind w:left="284"/>
        <w:jc w:val="both"/>
        <w:rPr>
          <w:rFonts w:ascii="Arial" w:hAnsi="Arial" w:cs="Arial"/>
          <w:color w:val="000000"/>
          <w:sz w:val="24"/>
          <w:szCs w:val="24"/>
        </w:rPr>
      </w:pPr>
      <w:r w:rsidRPr="00F74747">
        <w:rPr>
          <w:rFonts w:ascii="Arial" w:hAnsi="Arial" w:cs="Arial"/>
          <w:color w:val="000000"/>
          <w:sz w:val="24"/>
          <w:szCs w:val="24"/>
        </w:rPr>
        <w:t>I. Proporcionar semestralmente la actualización de sus padrones e inventarios ganaderos;</w:t>
      </w:r>
    </w:p>
    <w:p w:rsidR="00F74747" w:rsidRPr="00F74747" w:rsidRDefault="00F74747" w:rsidP="00F74747">
      <w:pPr>
        <w:tabs>
          <w:tab w:val="left" w:pos="993"/>
        </w:tabs>
        <w:autoSpaceDE w:val="0"/>
        <w:autoSpaceDN w:val="0"/>
        <w:adjustRightInd w:val="0"/>
        <w:spacing w:after="0" w:line="240" w:lineRule="auto"/>
        <w:ind w:left="284"/>
        <w:jc w:val="both"/>
        <w:rPr>
          <w:rFonts w:ascii="Arial" w:hAnsi="Arial" w:cs="Arial"/>
          <w:bCs/>
          <w:color w:val="000000"/>
          <w:sz w:val="24"/>
          <w:szCs w:val="24"/>
        </w:rPr>
      </w:pPr>
      <w:r w:rsidRPr="00F74747">
        <w:rPr>
          <w:rFonts w:ascii="Arial" w:hAnsi="Arial" w:cs="Arial"/>
          <w:bCs/>
          <w:color w:val="000000"/>
          <w:sz w:val="24"/>
          <w:szCs w:val="24"/>
        </w:rPr>
        <w:t>II. Establecer farmacias veterinarias y centros de abasto estipulados en el artículo 10, fracción XVIII, de la Ley, las cuales estarán sujetas a la Ley Federal de Salud Animal y a la Norma Oficial Mexicana NOM-064-ZOO-2012, y</w:t>
      </w:r>
    </w:p>
    <w:p w:rsidR="00F74747" w:rsidRPr="00F74747" w:rsidRDefault="00F74747" w:rsidP="00F74747">
      <w:pPr>
        <w:tabs>
          <w:tab w:val="left" w:pos="993"/>
        </w:tabs>
        <w:autoSpaceDE w:val="0"/>
        <w:autoSpaceDN w:val="0"/>
        <w:adjustRightInd w:val="0"/>
        <w:spacing w:after="0" w:line="240" w:lineRule="auto"/>
        <w:ind w:left="284"/>
        <w:jc w:val="both"/>
        <w:rPr>
          <w:rFonts w:ascii="Arial" w:hAnsi="Arial" w:cs="Arial"/>
          <w:color w:val="000000"/>
          <w:sz w:val="24"/>
          <w:szCs w:val="24"/>
          <w:lang w:eastAsia="es-ES"/>
        </w:rPr>
      </w:pPr>
      <w:r w:rsidRPr="00F74747">
        <w:rPr>
          <w:rFonts w:ascii="Arial" w:hAnsi="Arial" w:cs="Arial"/>
          <w:color w:val="000000"/>
          <w:sz w:val="24"/>
          <w:szCs w:val="24"/>
          <w:lang w:eastAsia="es-ES"/>
        </w:rPr>
        <w:t>III. Llevar un registro de los fierros, marcas de venta, señales, tatuajes y aretes, generados por las Asociaciones Ganaderas Locales.</w:t>
      </w:r>
    </w:p>
    <w:p w:rsidR="00F74747" w:rsidRPr="00F74747" w:rsidRDefault="00F74747" w:rsidP="00F74747">
      <w:pPr>
        <w:tabs>
          <w:tab w:val="left" w:pos="993"/>
        </w:tabs>
        <w:autoSpaceDE w:val="0"/>
        <w:autoSpaceDN w:val="0"/>
        <w:adjustRightInd w:val="0"/>
        <w:spacing w:after="0" w:line="240" w:lineRule="auto"/>
        <w:jc w:val="both"/>
        <w:rPr>
          <w:rFonts w:ascii="Arial" w:eastAsia="Times New Roman" w:hAnsi="Arial" w:cs="Arial"/>
          <w:bCs/>
          <w:color w:val="000000"/>
          <w:sz w:val="24"/>
          <w:szCs w:val="24"/>
          <w:lang w:val="es-ES" w:eastAsia="es-ES"/>
        </w:rPr>
      </w:pPr>
    </w:p>
    <w:p w:rsidR="00F74747" w:rsidRPr="00F74747" w:rsidRDefault="00F74747" w:rsidP="00F74747">
      <w:pPr>
        <w:tabs>
          <w:tab w:val="left" w:pos="993"/>
        </w:tabs>
        <w:autoSpaceDE w:val="0"/>
        <w:autoSpaceDN w:val="0"/>
        <w:adjustRightInd w:val="0"/>
        <w:spacing w:after="0" w:line="240" w:lineRule="auto"/>
        <w:jc w:val="both"/>
        <w:rPr>
          <w:rFonts w:ascii="Arial" w:eastAsia="Times New Roman" w:hAnsi="Arial" w:cs="Arial"/>
          <w:bCs/>
          <w:color w:val="000000"/>
          <w:sz w:val="24"/>
          <w:szCs w:val="24"/>
          <w:lang w:val="es-ES" w:eastAsia="es-ES"/>
        </w:rPr>
      </w:pPr>
      <w:r w:rsidRPr="00F74747">
        <w:rPr>
          <w:rFonts w:ascii="Arial" w:eastAsia="Times New Roman" w:hAnsi="Arial" w:cs="Arial"/>
          <w:b/>
          <w:bCs/>
          <w:color w:val="000000"/>
          <w:sz w:val="24"/>
          <w:szCs w:val="24"/>
          <w:lang w:val="es-ES" w:eastAsia="es-ES"/>
        </w:rPr>
        <w:t>Artículo 9.</w:t>
      </w:r>
      <w:r w:rsidRPr="00F74747">
        <w:rPr>
          <w:rFonts w:ascii="Arial" w:eastAsia="Times New Roman" w:hAnsi="Arial" w:cs="Arial"/>
          <w:bCs/>
          <w:color w:val="000000"/>
          <w:sz w:val="24"/>
          <w:szCs w:val="24"/>
          <w:lang w:val="es-ES" w:eastAsia="es-ES"/>
        </w:rPr>
        <w:t xml:space="preserve"> Las Organizaciones Ganaderas y Asociaciones de Avicultores, Porcicultores, Apicultores, </w:t>
      </w:r>
      <w:proofErr w:type="spellStart"/>
      <w:r w:rsidRPr="00F74747">
        <w:rPr>
          <w:rFonts w:ascii="Arial" w:eastAsia="Times New Roman" w:hAnsi="Arial" w:cs="Arial"/>
          <w:bCs/>
          <w:color w:val="000000"/>
          <w:sz w:val="24"/>
          <w:szCs w:val="24"/>
          <w:lang w:val="es-ES" w:eastAsia="es-ES"/>
        </w:rPr>
        <w:t>Acuacultores</w:t>
      </w:r>
      <w:proofErr w:type="spellEnd"/>
      <w:r w:rsidRPr="00F74747">
        <w:rPr>
          <w:rFonts w:ascii="Arial" w:eastAsia="Times New Roman" w:hAnsi="Arial" w:cs="Arial"/>
          <w:bCs/>
          <w:color w:val="000000"/>
          <w:sz w:val="24"/>
          <w:szCs w:val="24"/>
          <w:lang w:val="es-ES" w:eastAsia="es-ES"/>
        </w:rPr>
        <w:t xml:space="preserve"> y demás  especializadas, constituidas de conformidad con la Ley de Organizaciones Ganaderas, tendrán personalidad jurídica, y el Poder Ejecutivo Estatal, a través de la Secretaría o de la Dirección, les dará el asesoramiento y acompañamiento que requieran para la realización de sus actividades.</w:t>
      </w:r>
    </w:p>
    <w:p w:rsidR="00F74747" w:rsidRPr="00F74747" w:rsidRDefault="00F74747" w:rsidP="00F74747">
      <w:pPr>
        <w:tabs>
          <w:tab w:val="left" w:pos="993"/>
        </w:tabs>
        <w:autoSpaceDE w:val="0"/>
        <w:autoSpaceDN w:val="0"/>
        <w:adjustRightInd w:val="0"/>
        <w:spacing w:after="0" w:line="240" w:lineRule="auto"/>
        <w:jc w:val="both"/>
        <w:rPr>
          <w:rFonts w:ascii="Arial" w:eastAsia="Times New Roman" w:hAnsi="Arial" w:cs="Arial"/>
          <w:bCs/>
          <w:color w:val="000000"/>
          <w:sz w:val="24"/>
          <w:szCs w:val="24"/>
          <w:lang w:val="es-ES" w:eastAsia="es-ES"/>
        </w:rPr>
      </w:pPr>
    </w:p>
    <w:p w:rsidR="00F74747" w:rsidRPr="00F74747" w:rsidRDefault="00F74747" w:rsidP="00F74747">
      <w:pPr>
        <w:tabs>
          <w:tab w:val="left" w:pos="993"/>
        </w:tabs>
        <w:autoSpaceDE w:val="0"/>
        <w:autoSpaceDN w:val="0"/>
        <w:adjustRightInd w:val="0"/>
        <w:spacing w:after="0" w:line="240" w:lineRule="auto"/>
        <w:jc w:val="center"/>
        <w:rPr>
          <w:rFonts w:ascii="Arial" w:eastAsia="Times New Roman" w:hAnsi="Arial" w:cs="Arial"/>
          <w:b/>
          <w:color w:val="000000"/>
          <w:sz w:val="24"/>
          <w:szCs w:val="24"/>
          <w:lang w:val="es-ES" w:eastAsia="es-ES"/>
        </w:rPr>
      </w:pPr>
      <w:r w:rsidRPr="00F74747">
        <w:rPr>
          <w:rFonts w:ascii="Arial" w:eastAsia="Times New Roman" w:hAnsi="Arial" w:cs="Arial"/>
          <w:b/>
          <w:color w:val="000000"/>
          <w:sz w:val="24"/>
          <w:szCs w:val="24"/>
          <w:lang w:val="es-ES" w:eastAsia="es-ES"/>
        </w:rPr>
        <w:t>CAPÍTULO V</w:t>
      </w:r>
    </w:p>
    <w:p w:rsidR="00F74747" w:rsidRPr="00F74747" w:rsidRDefault="00F74747" w:rsidP="00F74747">
      <w:pPr>
        <w:tabs>
          <w:tab w:val="left" w:pos="993"/>
        </w:tabs>
        <w:autoSpaceDE w:val="0"/>
        <w:autoSpaceDN w:val="0"/>
        <w:adjustRightInd w:val="0"/>
        <w:spacing w:after="0" w:line="240" w:lineRule="auto"/>
        <w:jc w:val="center"/>
        <w:rPr>
          <w:rFonts w:ascii="Arial" w:eastAsia="Times New Roman" w:hAnsi="Arial" w:cs="Arial"/>
          <w:b/>
          <w:color w:val="000000"/>
          <w:sz w:val="24"/>
          <w:szCs w:val="24"/>
          <w:lang w:val="es-ES" w:eastAsia="es-ES"/>
        </w:rPr>
      </w:pPr>
      <w:r w:rsidRPr="00F74747">
        <w:rPr>
          <w:rFonts w:ascii="Arial" w:eastAsia="Times New Roman" w:hAnsi="Arial" w:cs="Arial"/>
          <w:b/>
          <w:color w:val="000000"/>
          <w:sz w:val="24"/>
          <w:szCs w:val="24"/>
          <w:lang w:val="es-ES" w:eastAsia="es-ES"/>
        </w:rPr>
        <w:t>OBLIGACIONES Y DERECHOS DE LOS GANADEROS</w:t>
      </w:r>
    </w:p>
    <w:p w:rsidR="00F74747" w:rsidRPr="00F74747" w:rsidRDefault="00F74747" w:rsidP="00F74747">
      <w:pPr>
        <w:tabs>
          <w:tab w:val="left" w:pos="993"/>
        </w:tabs>
        <w:autoSpaceDE w:val="0"/>
        <w:autoSpaceDN w:val="0"/>
        <w:adjustRightInd w:val="0"/>
        <w:spacing w:after="0" w:line="240" w:lineRule="auto"/>
        <w:jc w:val="both"/>
        <w:rPr>
          <w:rFonts w:ascii="Arial" w:eastAsia="Times New Roman" w:hAnsi="Arial" w:cs="Arial"/>
          <w:b/>
          <w:bCs/>
          <w:color w:val="000000"/>
          <w:sz w:val="24"/>
          <w:szCs w:val="24"/>
          <w:lang w:val="es-ES" w:eastAsia="es-ES"/>
        </w:rPr>
      </w:pPr>
    </w:p>
    <w:p w:rsidR="00F74747" w:rsidRPr="00F74747" w:rsidRDefault="00F74747" w:rsidP="00F74747">
      <w:pPr>
        <w:tabs>
          <w:tab w:val="left" w:pos="993"/>
        </w:tabs>
        <w:autoSpaceDE w:val="0"/>
        <w:autoSpaceDN w:val="0"/>
        <w:adjustRightInd w:val="0"/>
        <w:spacing w:after="0" w:line="240" w:lineRule="auto"/>
        <w:jc w:val="both"/>
        <w:rPr>
          <w:rFonts w:ascii="Arial" w:eastAsia="Times New Roman" w:hAnsi="Arial" w:cs="Arial"/>
          <w:bCs/>
          <w:color w:val="000000"/>
          <w:sz w:val="24"/>
          <w:szCs w:val="24"/>
          <w:lang w:val="es-ES" w:eastAsia="es-ES"/>
        </w:rPr>
      </w:pPr>
      <w:r w:rsidRPr="00F74747">
        <w:rPr>
          <w:rFonts w:ascii="Arial" w:eastAsia="Times New Roman" w:hAnsi="Arial" w:cs="Arial"/>
          <w:b/>
          <w:bCs/>
          <w:color w:val="000000"/>
          <w:sz w:val="24"/>
          <w:szCs w:val="24"/>
          <w:lang w:val="es-ES" w:eastAsia="es-ES"/>
        </w:rPr>
        <w:t xml:space="preserve">Artículo 10. </w:t>
      </w:r>
      <w:r w:rsidRPr="00F74747">
        <w:rPr>
          <w:rFonts w:ascii="Arial" w:eastAsia="Times New Roman" w:hAnsi="Arial" w:cs="Arial"/>
          <w:bCs/>
          <w:color w:val="000000"/>
          <w:sz w:val="24"/>
          <w:szCs w:val="24"/>
          <w:lang w:val="es-ES" w:eastAsia="es-ES"/>
        </w:rPr>
        <w:t>Todos los ganaderos, avicultores, apicultores y criadores de otras especies, están obligados a registrarse ante el Ayuntamiento de la jurisdicción en que tengan su explotación.</w:t>
      </w:r>
    </w:p>
    <w:p w:rsidR="00F74747" w:rsidRPr="00F74747" w:rsidRDefault="00F74747" w:rsidP="00F74747">
      <w:pPr>
        <w:tabs>
          <w:tab w:val="left" w:pos="993"/>
        </w:tabs>
        <w:autoSpaceDE w:val="0"/>
        <w:autoSpaceDN w:val="0"/>
        <w:adjustRightInd w:val="0"/>
        <w:spacing w:after="0" w:line="240" w:lineRule="auto"/>
        <w:jc w:val="both"/>
        <w:rPr>
          <w:rFonts w:ascii="Arial" w:eastAsia="Times New Roman" w:hAnsi="Arial" w:cs="Arial"/>
          <w:bCs/>
          <w:color w:val="000000"/>
          <w:sz w:val="24"/>
          <w:szCs w:val="24"/>
          <w:lang w:val="es-ES" w:eastAsia="es-ES"/>
        </w:rPr>
      </w:pPr>
    </w:p>
    <w:p w:rsidR="00F74747" w:rsidRPr="00F74747" w:rsidRDefault="00F74747" w:rsidP="00F74747">
      <w:pPr>
        <w:tabs>
          <w:tab w:val="left" w:pos="993"/>
        </w:tabs>
        <w:autoSpaceDE w:val="0"/>
        <w:autoSpaceDN w:val="0"/>
        <w:adjustRightInd w:val="0"/>
        <w:spacing w:after="0" w:line="240" w:lineRule="auto"/>
        <w:jc w:val="both"/>
        <w:rPr>
          <w:rFonts w:ascii="Arial" w:eastAsia="Times New Roman" w:hAnsi="Arial" w:cs="Arial"/>
          <w:bCs/>
          <w:color w:val="000000"/>
          <w:sz w:val="24"/>
          <w:szCs w:val="24"/>
          <w:lang w:val="es-ES" w:eastAsia="es-ES"/>
        </w:rPr>
      </w:pPr>
      <w:r w:rsidRPr="00F74747">
        <w:rPr>
          <w:rFonts w:ascii="Arial" w:eastAsia="Times New Roman" w:hAnsi="Arial" w:cs="Arial"/>
          <w:bCs/>
          <w:color w:val="000000"/>
          <w:sz w:val="24"/>
          <w:szCs w:val="24"/>
          <w:lang w:val="es-ES" w:eastAsia="es-ES"/>
        </w:rPr>
        <w:t>Dicho registro deberá contener los siguientes datos:</w:t>
      </w:r>
    </w:p>
    <w:p w:rsidR="00F74747" w:rsidRPr="00F74747" w:rsidRDefault="00F74747" w:rsidP="00F74747">
      <w:pPr>
        <w:tabs>
          <w:tab w:val="left" w:pos="993"/>
        </w:tabs>
        <w:autoSpaceDE w:val="0"/>
        <w:autoSpaceDN w:val="0"/>
        <w:adjustRightInd w:val="0"/>
        <w:spacing w:after="0" w:line="240" w:lineRule="auto"/>
        <w:jc w:val="both"/>
        <w:rPr>
          <w:rFonts w:ascii="Arial" w:eastAsia="Times New Roman" w:hAnsi="Arial" w:cs="Arial"/>
          <w:bCs/>
          <w:color w:val="000000"/>
          <w:sz w:val="24"/>
          <w:szCs w:val="24"/>
          <w:lang w:val="es-ES" w:eastAsia="es-ES"/>
        </w:rPr>
      </w:pPr>
    </w:p>
    <w:p w:rsidR="00F74747" w:rsidRPr="00F74747" w:rsidRDefault="00F74747" w:rsidP="00F74747">
      <w:pPr>
        <w:tabs>
          <w:tab w:val="left" w:pos="993"/>
        </w:tabs>
        <w:autoSpaceDE w:val="0"/>
        <w:autoSpaceDN w:val="0"/>
        <w:adjustRightInd w:val="0"/>
        <w:spacing w:after="0" w:line="240" w:lineRule="auto"/>
        <w:ind w:left="284"/>
        <w:jc w:val="both"/>
        <w:rPr>
          <w:rFonts w:ascii="Arial" w:hAnsi="Arial" w:cs="Arial"/>
          <w:color w:val="000000"/>
          <w:sz w:val="24"/>
          <w:szCs w:val="24"/>
          <w:lang w:eastAsia="es-ES"/>
        </w:rPr>
      </w:pPr>
      <w:r w:rsidRPr="00F74747">
        <w:rPr>
          <w:rFonts w:ascii="Arial" w:hAnsi="Arial" w:cs="Arial"/>
          <w:color w:val="000000"/>
          <w:sz w:val="24"/>
          <w:szCs w:val="24"/>
          <w:lang w:eastAsia="es-ES"/>
        </w:rPr>
        <w:lastRenderedPageBreak/>
        <w:t>I. Nombre y domicilio de la persona física o moral propietaria; en caso de tratarse de personas morales, deberá señalarse el nombre del o de los representantes legales;</w:t>
      </w:r>
    </w:p>
    <w:p w:rsidR="00F74747" w:rsidRPr="00F74747" w:rsidRDefault="00F74747" w:rsidP="00F74747">
      <w:pPr>
        <w:tabs>
          <w:tab w:val="left" w:pos="993"/>
        </w:tabs>
        <w:autoSpaceDE w:val="0"/>
        <w:autoSpaceDN w:val="0"/>
        <w:adjustRightInd w:val="0"/>
        <w:spacing w:after="0" w:line="240" w:lineRule="auto"/>
        <w:ind w:left="284"/>
        <w:jc w:val="both"/>
        <w:rPr>
          <w:rFonts w:ascii="Arial" w:hAnsi="Arial" w:cs="Arial"/>
          <w:color w:val="000000"/>
          <w:sz w:val="24"/>
          <w:szCs w:val="24"/>
          <w:lang w:eastAsia="es-ES"/>
        </w:rPr>
      </w:pPr>
      <w:r w:rsidRPr="00F74747">
        <w:rPr>
          <w:rFonts w:ascii="Arial" w:hAnsi="Arial" w:cs="Arial"/>
          <w:color w:val="000000"/>
          <w:sz w:val="24"/>
          <w:szCs w:val="24"/>
          <w:lang w:eastAsia="es-ES"/>
        </w:rPr>
        <w:t>II. Nombre y ubicación del predio o de la unidad de producción;</w:t>
      </w:r>
    </w:p>
    <w:p w:rsidR="00F74747" w:rsidRPr="00F74747" w:rsidRDefault="00F74747" w:rsidP="00F74747">
      <w:pPr>
        <w:tabs>
          <w:tab w:val="left" w:pos="993"/>
        </w:tabs>
        <w:autoSpaceDE w:val="0"/>
        <w:autoSpaceDN w:val="0"/>
        <w:adjustRightInd w:val="0"/>
        <w:spacing w:after="0" w:line="240" w:lineRule="auto"/>
        <w:ind w:left="284"/>
        <w:jc w:val="both"/>
        <w:rPr>
          <w:rFonts w:ascii="Arial" w:hAnsi="Arial" w:cs="Arial"/>
          <w:color w:val="000000"/>
          <w:sz w:val="24"/>
          <w:szCs w:val="24"/>
          <w:lang w:eastAsia="es-ES"/>
        </w:rPr>
      </w:pPr>
      <w:r w:rsidRPr="00F74747">
        <w:rPr>
          <w:rFonts w:ascii="Arial" w:hAnsi="Arial" w:cs="Arial"/>
          <w:color w:val="000000"/>
          <w:sz w:val="24"/>
          <w:szCs w:val="24"/>
          <w:lang w:eastAsia="es-ES"/>
        </w:rPr>
        <w:t>III. Capacidad de la granja;</w:t>
      </w:r>
    </w:p>
    <w:p w:rsidR="00F74747" w:rsidRPr="00F74747" w:rsidRDefault="00F74747" w:rsidP="00F74747">
      <w:pPr>
        <w:tabs>
          <w:tab w:val="left" w:pos="993"/>
        </w:tabs>
        <w:autoSpaceDE w:val="0"/>
        <w:autoSpaceDN w:val="0"/>
        <w:adjustRightInd w:val="0"/>
        <w:spacing w:after="0" w:line="240" w:lineRule="auto"/>
        <w:ind w:left="284"/>
        <w:jc w:val="both"/>
        <w:rPr>
          <w:rFonts w:ascii="Arial" w:hAnsi="Arial" w:cs="Arial"/>
          <w:color w:val="000000"/>
          <w:sz w:val="24"/>
          <w:szCs w:val="24"/>
          <w:lang w:eastAsia="es-ES"/>
        </w:rPr>
      </w:pPr>
      <w:r w:rsidRPr="00F74747">
        <w:rPr>
          <w:rFonts w:ascii="Arial" w:hAnsi="Arial" w:cs="Arial"/>
          <w:color w:val="000000"/>
          <w:sz w:val="24"/>
          <w:szCs w:val="24"/>
          <w:lang w:eastAsia="es-ES"/>
        </w:rPr>
        <w:t>IV. Tipo o tipos de explotación a que se dedique;</w:t>
      </w:r>
    </w:p>
    <w:p w:rsidR="00F74747" w:rsidRPr="00F74747" w:rsidRDefault="00F74747" w:rsidP="00F74747">
      <w:pPr>
        <w:tabs>
          <w:tab w:val="left" w:pos="993"/>
        </w:tabs>
        <w:autoSpaceDE w:val="0"/>
        <w:autoSpaceDN w:val="0"/>
        <w:adjustRightInd w:val="0"/>
        <w:spacing w:after="0" w:line="240" w:lineRule="auto"/>
        <w:ind w:left="284"/>
        <w:jc w:val="both"/>
        <w:rPr>
          <w:rFonts w:ascii="Arial" w:hAnsi="Arial" w:cs="Arial"/>
          <w:color w:val="000000"/>
          <w:sz w:val="24"/>
          <w:szCs w:val="24"/>
          <w:lang w:eastAsia="es-ES"/>
        </w:rPr>
      </w:pPr>
      <w:r w:rsidRPr="00F74747">
        <w:rPr>
          <w:rFonts w:ascii="Arial" w:hAnsi="Arial" w:cs="Arial"/>
          <w:color w:val="000000"/>
          <w:sz w:val="24"/>
          <w:szCs w:val="24"/>
          <w:lang w:eastAsia="es-ES"/>
        </w:rPr>
        <w:t>V. Número, especie y razas de los animales;</w:t>
      </w:r>
    </w:p>
    <w:p w:rsidR="00F74747" w:rsidRPr="00F74747" w:rsidRDefault="00F74747" w:rsidP="00F74747">
      <w:pPr>
        <w:tabs>
          <w:tab w:val="left" w:pos="993"/>
        </w:tabs>
        <w:autoSpaceDE w:val="0"/>
        <w:autoSpaceDN w:val="0"/>
        <w:adjustRightInd w:val="0"/>
        <w:spacing w:after="0" w:line="240" w:lineRule="auto"/>
        <w:ind w:left="284"/>
        <w:jc w:val="both"/>
        <w:rPr>
          <w:rFonts w:ascii="Arial" w:hAnsi="Arial" w:cs="Arial"/>
          <w:color w:val="000000"/>
          <w:sz w:val="24"/>
          <w:szCs w:val="24"/>
          <w:lang w:eastAsia="es-ES"/>
        </w:rPr>
      </w:pPr>
      <w:r w:rsidRPr="00F74747">
        <w:rPr>
          <w:rFonts w:ascii="Arial" w:hAnsi="Arial" w:cs="Arial"/>
          <w:color w:val="000000"/>
          <w:sz w:val="24"/>
          <w:szCs w:val="24"/>
          <w:lang w:eastAsia="es-ES"/>
        </w:rPr>
        <w:t>VI. En su caso, registro de fierro, marca de venta, señales, tatuajes y aretes;</w:t>
      </w:r>
    </w:p>
    <w:p w:rsidR="00F74747" w:rsidRPr="00F74747" w:rsidRDefault="00F74747" w:rsidP="00F74747">
      <w:pPr>
        <w:tabs>
          <w:tab w:val="left" w:pos="993"/>
        </w:tabs>
        <w:autoSpaceDE w:val="0"/>
        <w:autoSpaceDN w:val="0"/>
        <w:adjustRightInd w:val="0"/>
        <w:spacing w:after="0" w:line="240" w:lineRule="auto"/>
        <w:ind w:left="284"/>
        <w:jc w:val="both"/>
        <w:rPr>
          <w:rFonts w:ascii="Arial" w:hAnsi="Arial" w:cs="Arial"/>
          <w:color w:val="000000"/>
          <w:sz w:val="24"/>
          <w:szCs w:val="24"/>
          <w:lang w:eastAsia="es-ES"/>
        </w:rPr>
      </w:pPr>
      <w:r w:rsidRPr="00F74747">
        <w:rPr>
          <w:rFonts w:ascii="Arial" w:hAnsi="Arial" w:cs="Arial"/>
          <w:color w:val="000000"/>
          <w:sz w:val="24"/>
          <w:szCs w:val="24"/>
          <w:lang w:eastAsia="es-ES"/>
        </w:rPr>
        <w:t>VII. Número de registro que le corresponda en la Organización Ganadera a que pertenezca, y</w:t>
      </w:r>
    </w:p>
    <w:p w:rsidR="00F74747" w:rsidRPr="00F74747" w:rsidRDefault="00F74747" w:rsidP="00F74747">
      <w:pPr>
        <w:tabs>
          <w:tab w:val="left" w:pos="993"/>
        </w:tabs>
        <w:autoSpaceDE w:val="0"/>
        <w:autoSpaceDN w:val="0"/>
        <w:adjustRightInd w:val="0"/>
        <w:spacing w:after="0" w:line="240" w:lineRule="auto"/>
        <w:ind w:left="284"/>
        <w:jc w:val="both"/>
        <w:rPr>
          <w:rFonts w:ascii="Arial" w:hAnsi="Arial" w:cs="Arial"/>
          <w:color w:val="000000"/>
          <w:sz w:val="24"/>
          <w:szCs w:val="24"/>
          <w:lang w:eastAsia="es-ES"/>
        </w:rPr>
      </w:pPr>
      <w:r w:rsidRPr="00F74747">
        <w:rPr>
          <w:rFonts w:ascii="Arial" w:hAnsi="Arial" w:cs="Arial"/>
          <w:color w:val="000000"/>
          <w:sz w:val="24"/>
          <w:szCs w:val="24"/>
          <w:lang w:eastAsia="es-ES"/>
        </w:rPr>
        <w:t>VIII. Los demás que expresamente contengan los formatos de registro.</w:t>
      </w:r>
    </w:p>
    <w:p w:rsidR="00F74747" w:rsidRPr="00F74747" w:rsidRDefault="00F74747" w:rsidP="00F74747">
      <w:pPr>
        <w:tabs>
          <w:tab w:val="left" w:pos="993"/>
        </w:tabs>
        <w:autoSpaceDE w:val="0"/>
        <w:autoSpaceDN w:val="0"/>
        <w:adjustRightInd w:val="0"/>
        <w:spacing w:after="0" w:line="240" w:lineRule="auto"/>
        <w:jc w:val="both"/>
        <w:rPr>
          <w:rFonts w:ascii="Arial" w:eastAsia="Times New Roman" w:hAnsi="Arial" w:cs="Arial"/>
          <w:bCs/>
          <w:color w:val="000000"/>
          <w:sz w:val="24"/>
          <w:szCs w:val="24"/>
          <w:lang w:eastAsia="es-MX"/>
        </w:rPr>
      </w:pPr>
    </w:p>
    <w:p w:rsidR="00F74747" w:rsidRPr="00F74747" w:rsidRDefault="00F74747" w:rsidP="00F74747">
      <w:pPr>
        <w:tabs>
          <w:tab w:val="left" w:pos="993"/>
        </w:tabs>
        <w:autoSpaceDE w:val="0"/>
        <w:autoSpaceDN w:val="0"/>
        <w:adjustRightInd w:val="0"/>
        <w:spacing w:after="0" w:line="240" w:lineRule="auto"/>
        <w:jc w:val="both"/>
        <w:rPr>
          <w:rFonts w:ascii="Arial" w:eastAsia="Times New Roman" w:hAnsi="Arial" w:cs="Arial"/>
          <w:bCs/>
          <w:color w:val="000000"/>
          <w:sz w:val="24"/>
          <w:szCs w:val="24"/>
          <w:lang w:eastAsia="es-MX"/>
        </w:rPr>
      </w:pPr>
      <w:r w:rsidRPr="00F74747">
        <w:rPr>
          <w:rFonts w:ascii="Arial" w:eastAsia="Times New Roman" w:hAnsi="Arial" w:cs="Arial"/>
          <w:bCs/>
          <w:color w:val="000000"/>
          <w:sz w:val="24"/>
          <w:szCs w:val="24"/>
          <w:lang w:eastAsia="es-MX"/>
        </w:rPr>
        <w:t>Para efectos del párrafo anterior, el Presidente Municipal deberá solicitar a la Secretaría, la autorización de la expedición de los libros de registro, los cuales deberán tener las características que la propia Secretaría determine.</w:t>
      </w:r>
    </w:p>
    <w:p w:rsidR="00F74747" w:rsidRPr="00F74747" w:rsidRDefault="00F74747" w:rsidP="00F74747">
      <w:pPr>
        <w:autoSpaceDE w:val="0"/>
        <w:autoSpaceDN w:val="0"/>
        <w:adjustRightInd w:val="0"/>
        <w:spacing w:after="0" w:line="240" w:lineRule="auto"/>
        <w:jc w:val="both"/>
        <w:rPr>
          <w:rFonts w:ascii="Arial" w:eastAsia="Times New Roman" w:hAnsi="Arial" w:cs="Arial"/>
          <w:bCs/>
          <w:color w:val="000000"/>
          <w:sz w:val="24"/>
          <w:szCs w:val="24"/>
          <w:lang w:val="es-ES" w:eastAsia="es-ES"/>
        </w:rPr>
      </w:pPr>
    </w:p>
    <w:p w:rsidR="00F74747" w:rsidRPr="00F74747" w:rsidRDefault="00F74747" w:rsidP="00F74747">
      <w:pPr>
        <w:autoSpaceDE w:val="0"/>
        <w:autoSpaceDN w:val="0"/>
        <w:adjustRightInd w:val="0"/>
        <w:spacing w:after="0" w:line="240" w:lineRule="auto"/>
        <w:jc w:val="both"/>
        <w:rPr>
          <w:rFonts w:ascii="Arial" w:eastAsia="Times New Roman" w:hAnsi="Arial" w:cs="Arial"/>
          <w:bCs/>
          <w:color w:val="000000"/>
          <w:sz w:val="24"/>
          <w:szCs w:val="24"/>
          <w:lang w:val="es-ES" w:eastAsia="es-ES"/>
        </w:rPr>
      </w:pPr>
      <w:r w:rsidRPr="00F74747">
        <w:rPr>
          <w:rFonts w:ascii="Arial" w:eastAsia="Times New Roman" w:hAnsi="Arial" w:cs="Arial"/>
          <w:b/>
          <w:bCs/>
          <w:color w:val="000000"/>
          <w:sz w:val="24"/>
          <w:szCs w:val="24"/>
          <w:lang w:val="es-ES" w:eastAsia="es-ES"/>
        </w:rPr>
        <w:t>Artículo 11.</w:t>
      </w:r>
      <w:r w:rsidRPr="00F74747">
        <w:rPr>
          <w:rFonts w:ascii="Arial" w:eastAsia="Times New Roman" w:hAnsi="Arial" w:cs="Arial"/>
          <w:bCs/>
          <w:color w:val="000000"/>
          <w:sz w:val="24"/>
          <w:szCs w:val="24"/>
          <w:lang w:val="es-ES" w:eastAsia="es-ES"/>
        </w:rPr>
        <w:t xml:space="preserve"> Los formatos para el registro a que se refiere el artículo anterior, serán proporcionados por la Secretaria de Hacienda del Poder Ejecutivo Estatal; que deberán presentarse en original y tres copias, de los cuales el original será para el propietario, la primer copia para el Ayuntamiento correspondiente, la segunda para la Dirección y la tercera para la Asociación Ganadera Municipal correspondiente.</w:t>
      </w:r>
    </w:p>
    <w:p w:rsidR="00F74747" w:rsidRPr="00F74747" w:rsidRDefault="00F74747" w:rsidP="00F74747">
      <w:pPr>
        <w:autoSpaceDE w:val="0"/>
        <w:autoSpaceDN w:val="0"/>
        <w:adjustRightInd w:val="0"/>
        <w:spacing w:after="0" w:line="240" w:lineRule="auto"/>
        <w:jc w:val="both"/>
        <w:rPr>
          <w:rFonts w:ascii="Arial" w:eastAsia="Times New Roman" w:hAnsi="Arial" w:cs="Arial"/>
          <w:color w:val="000000"/>
          <w:sz w:val="24"/>
          <w:szCs w:val="24"/>
          <w:lang w:val="es-ES" w:eastAsia="es-ES"/>
        </w:rPr>
      </w:pPr>
    </w:p>
    <w:p w:rsidR="00F74747" w:rsidRPr="00F74747" w:rsidRDefault="00F74747" w:rsidP="00F74747">
      <w:pPr>
        <w:autoSpaceDE w:val="0"/>
        <w:autoSpaceDN w:val="0"/>
        <w:adjustRightInd w:val="0"/>
        <w:spacing w:after="0" w:line="240" w:lineRule="auto"/>
        <w:jc w:val="both"/>
        <w:rPr>
          <w:rFonts w:ascii="Arial" w:eastAsia="Times New Roman" w:hAnsi="Arial" w:cs="Arial"/>
          <w:bCs/>
          <w:color w:val="000000"/>
          <w:sz w:val="24"/>
          <w:szCs w:val="24"/>
          <w:lang w:val="es-ES" w:eastAsia="es-ES"/>
        </w:rPr>
      </w:pPr>
      <w:r w:rsidRPr="00F74747">
        <w:rPr>
          <w:rFonts w:ascii="Arial" w:eastAsia="Times New Roman" w:hAnsi="Arial" w:cs="Arial"/>
          <w:b/>
          <w:color w:val="000000"/>
          <w:sz w:val="24"/>
          <w:szCs w:val="24"/>
          <w:lang w:val="es-ES" w:eastAsia="es-ES"/>
        </w:rPr>
        <w:t>Artículo 12.</w:t>
      </w:r>
      <w:r w:rsidRPr="00F74747">
        <w:rPr>
          <w:rFonts w:ascii="Arial" w:eastAsia="Times New Roman" w:hAnsi="Arial" w:cs="Arial"/>
          <w:bCs/>
          <w:color w:val="000000"/>
          <w:sz w:val="24"/>
          <w:szCs w:val="24"/>
          <w:lang w:val="es-ES" w:eastAsia="es-ES"/>
        </w:rPr>
        <w:t xml:space="preserve">Todo beneficio derivado de los Programas del Subsector Ganadero y Subsector Acuícola implementados por el Poder Ejecutivo Estatal, a través de la Secretaría, procurará alcanzar al mayor número de ganaderos y </w:t>
      </w:r>
      <w:proofErr w:type="spellStart"/>
      <w:r w:rsidRPr="00F74747">
        <w:rPr>
          <w:rFonts w:ascii="Arial" w:eastAsia="Times New Roman" w:hAnsi="Arial" w:cs="Arial"/>
          <w:bCs/>
          <w:color w:val="000000"/>
          <w:sz w:val="24"/>
          <w:szCs w:val="24"/>
          <w:lang w:val="es-ES" w:eastAsia="es-ES"/>
        </w:rPr>
        <w:t>acuacultores</w:t>
      </w:r>
      <w:proofErr w:type="spellEnd"/>
      <w:r w:rsidRPr="00F74747">
        <w:rPr>
          <w:rFonts w:ascii="Arial" w:eastAsia="Times New Roman" w:hAnsi="Arial" w:cs="Arial"/>
          <w:bCs/>
          <w:color w:val="000000"/>
          <w:sz w:val="24"/>
          <w:szCs w:val="24"/>
          <w:lang w:val="es-ES" w:eastAsia="es-ES"/>
        </w:rPr>
        <w:t xml:space="preserve"> beneficiados, registrados por los Ayuntamientos, se encuentren o no afiliados a Organizaciones Ganaderas o Acuícolas.</w:t>
      </w:r>
    </w:p>
    <w:p w:rsidR="00F74747" w:rsidRPr="00F74747" w:rsidRDefault="00F74747" w:rsidP="00F74747">
      <w:pPr>
        <w:autoSpaceDE w:val="0"/>
        <w:autoSpaceDN w:val="0"/>
        <w:adjustRightInd w:val="0"/>
        <w:spacing w:after="0" w:line="240" w:lineRule="auto"/>
        <w:jc w:val="both"/>
        <w:rPr>
          <w:rFonts w:ascii="Arial" w:eastAsia="Times New Roman" w:hAnsi="Arial" w:cs="Arial"/>
          <w:bCs/>
          <w:color w:val="000000"/>
          <w:sz w:val="24"/>
          <w:szCs w:val="24"/>
          <w:lang w:val="es-ES" w:eastAsia="es-ES"/>
        </w:rPr>
      </w:pPr>
    </w:p>
    <w:p w:rsidR="00F74747" w:rsidRPr="00F74747" w:rsidRDefault="00F74747" w:rsidP="00F74747">
      <w:pPr>
        <w:autoSpaceDE w:val="0"/>
        <w:autoSpaceDN w:val="0"/>
        <w:adjustRightInd w:val="0"/>
        <w:spacing w:after="0" w:line="240" w:lineRule="auto"/>
        <w:jc w:val="both"/>
        <w:rPr>
          <w:rFonts w:ascii="Arial" w:eastAsia="Times New Roman" w:hAnsi="Arial" w:cs="Arial"/>
          <w:bCs/>
          <w:color w:val="000000"/>
          <w:sz w:val="24"/>
          <w:szCs w:val="24"/>
          <w:lang w:val="es-ES" w:eastAsia="es-ES"/>
        </w:rPr>
      </w:pPr>
      <w:r w:rsidRPr="00F74747">
        <w:rPr>
          <w:rFonts w:ascii="Arial" w:eastAsia="Times New Roman" w:hAnsi="Arial" w:cs="Arial"/>
          <w:b/>
          <w:color w:val="000000"/>
          <w:sz w:val="24"/>
          <w:szCs w:val="24"/>
          <w:lang w:val="es-ES" w:eastAsia="es-ES"/>
        </w:rPr>
        <w:t>Artículo 13.</w:t>
      </w:r>
      <w:r w:rsidRPr="00F74747">
        <w:rPr>
          <w:rFonts w:ascii="Arial" w:eastAsia="Times New Roman" w:hAnsi="Arial" w:cs="Arial"/>
          <w:bCs/>
          <w:color w:val="000000"/>
          <w:sz w:val="24"/>
          <w:szCs w:val="24"/>
          <w:lang w:val="es-ES" w:eastAsia="es-ES"/>
        </w:rPr>
        <w:t xml:space="preserve"> Todo Ganadero deberá notificar al </w:t>
      </w:r>
      <w:proofErr w:type="spellStart"/>
      <w:r w:rsidRPr="00F74747">
        <w:rPr>
          <w:rFonts w:ascii="Arial" w:eastAsia="Times New Roman" w:hAnsi="Arial" w:cs="Arial"/>
          <w:bCs/>
          <w:color w:val="000000"/>
          <w:sz w:val="24"/>
          <w:szCs w:val="24"/>
          <w:lang w:val="es-ES" w:eastAsia="es-ES"/>
        </w:rPr>
        <w:t>SINIIGA</w:t>
      </w:r>
      <w:proofErr w:type="spellEnd"/>
      <w:r w:rsidRPr="00F74747">
        <w:rPr>
          <w:rFonts w:ascii="Arial" w:eastAsia="Times New Roman" w:hAnsi="Arial" w:cs="Arial"/>
          <w:bCs/>
          <w:color w:val="000000"/>
          <w:sz w:val="24"/>
          <w:szCs w:val="24"/>
          <w:lang w:val="es-ES" w:eastAsia="es-ES"/>
        </w:rPr>
        <w:t xml:space="preserve"> el número de aretes de animales que desistieron por muerte natural o hayan sido vendidos.</w:t>
      </w:r>
    </w:p>
    <w:p w:rsidR="00F74747" w:rsidRPr="00F74747" w:rsidRDefault="00F74747" w:rsidP="00F74747">
      <w:pPr>
        <w:autoSpaceDE w:val="0"/>
        <w:autoSpaceDN w:val="0"/>
        <w:adjustRightInd w:val="0"/>
        <w:spacing w:after="0" w:line="240" w:lineRule="auto"/>
        <w:jc w:val="both"/>
        <w:rPr>
          <w:rFonts w:ascii="Arial" w:eastAsia="Times New Roman" w:hAnsi="Arial" w:cs="Arial"/>
          <w:bCs/>
          <w:color w:val="000000"/>
          <w:sz w:val="24"/>
          <w:szCs w:val="24"/>
          <w:lang w:val="es-ES" w:eastAsia="es-ES"/>
        </w:rPr>
      </w:pPr>
    </w:p>
    <w:p w:rsidR="00F74747" w:rsidRPr="00F74747" w:rsidRDefault="00F74747" w:rsidP="00F74747">
      <w:pPr>
        <w:autoSpaceDE w:val="0"/>
        <w:autoSpaceDN w:val="0"/>
        <w:adjustRightInd w:val="0"/>
        <w:spacing w:after="0" w:line="240" w:lineRule="auto"/>
        <w:jc w:val="both"/>
        <w:rPr>
          <w:rFonts w:ascii="Arial" w:eastAsia="Times New Roman" w:hAnsi="Arial" w:cs="Arial"/>
          <w:bCs/>
          <w:color w:val="000000"/>
          <w:sz w:val="24"/>
          <w:szCs w:val="24"/>
          <w:lang w:val="es-ES" w:eastAsia="es-ES"/>
        </w:rPr>
      </w:pPr>
      <w:r w:rsidRPr="00F74747">
        <w:rPr>
          <w:rFonts w:ascii="Arial" w:eastAsia="Times New Roman" w:hAnsi="Arial" w:cs="Arial"/>
          <w:b/>
          <w:color w:val="000000"/>
          <w:sz w:val="24"/>
          <w:szCs w:val="24"/>
          <w:lang w:val="es-ES" w:eastAsia="es-ES"/>
        </w:rPr>
        <w:t>Artículo 14.</w:t>
      </w:r>
      <w:r w:rsidRPr="00F74747">
        <w:rPr>
          <w:rFonts w:ascii="Arial" w:eastAsia="Times New Roman" w:hAnsi="Arial" w:cs="Arial"/>
          <w:bCs/>
          <w:color w:val="000000"/>
          <w:sz w:val="24"/>
          <w:szCs w:val="24"/>
          <w:lang w:val="es-ES" w:eastAsia="es-ES"/>
        </w:rPr>
        <w:t xml:space="preserve"> Todo Ganadero deberá de reportar a la Dirección, la  </w:t>
      </w:r>
      <w:proofErr w:type="spellStart"/>
      <w:r w:rsidRPr="00F74747">
        <w:rPr>
          <w:rFonts w:ascii="Arial" w:eastAsia="Times New Roman" w:hAnsi="Arial" w:cs="Arial"/>
          <w:bCs/>
          <w:color w:val="000000"/>
          <w:sz w:val="24"/>
          <w:szCs w:val="24"/>
          <w:lang w:val="es-ES" w:eastAsia="es-ES"/>
        </w:rPr>
        <w:t>SAGARPA</w:t>
      </w:r>
      <w:proofErr w:type="spellEnd"/>
      <w:r w:rsidRPr="00F74747">
        <w:rPr>
          <w:rFonts w:ascii="Arial" w:eastAsia="Times New Roman" w:hAnsi="Arial" w:cs="Arial"/>
          <w:bCs/>
          <w:color w:val="000000"/>
          <w:sz w:val="24"/>
          <w:szCs w:val="24"/>
          <w:lang w:val="es-ES" w:eastAsia="es-ES"/>
        </w:rPr>
        <w:t xml:space="preserve">, el </w:t>
      </w:r>
      <w:proofErr w:type="spellStart"/>
      <w:r w:rsidRPr="00F74747">
        <w:rPr>
          <w:rFonts w:ascii="Arial" w:eastAsia="Times New Roman" w:hAnsi="Arial" w:cs="Arial"/>
          <w:bCs/>
          <w:color w:val="000000"/>
          <w:sz w:val="24"/>
          <w:szCs w:val="24"/>
          <w:lang w:val="es-ES" w:eastAsia="es-ES"/>
        </w:rPr>
        <w:t>C.F.P.P.y</w:t>
      </w:r>
      <w:proofErr w:type="spellEnd"/>
      <w:r w:rsidRPr="00F74747">
        <w:rPr>
          <w:rFonts w:ascii="Arial" w:eastAsia="Times New Roman" w:hAnsi="Arial" w:cs="Arial"/>
          <w:bCs/>
          <w:color w:val="000000"/>
          <w:sz w:val="24"/>
          <w:szCs w:val="24"/>
          <w:lang w:val="es-ES" w:eastAsia="es-ES"/>
        </w:rPr>
        <w:t xml:space="preserve"> </w:t>
      </w:r>
      <w:proofErr w:type="spellStart"/>
      <w:r w:rsidRPr="00F74747">
        <w:rPr>
          <w:rFonts w:ascii="Arial" w:eastAsia="Times New Roman" w:hAnsi="Arial" w:cs="Arial"/>
          <w:bCs/>
          <w:color w:val="000000"/>
          <w:sz w:val="24"/>
          <w:szCs w:val="24"/>
          <w:lang w:val="es-ES" w:eastAsia="es-ES"/>
        </w:rPr>
        <w:t>S.A.E.M</w:t>
      </w:r>
      <w:proofErr w:type="spellEnd"/>
      <w:r w:rsidRPr="00F74747">
        <w:rPr>
          <w:rFonts w:ascii="Arial" w:eastAsia="Times New Roman" w:hAnsi="Arial" w:cs="Arial"/>
          <w:bCs/>
          <w:color w:val="000000"/>
          <w:sz w:val="24"/>
          <w:szCs w:val="24"/>
          <w:lang w:val="es-ES" w:eastAsia="es-ES"/>
        </w:rPr>
        <w:t>, los Ayuntamientos y Organizaciones Ganaderas, la mortalidad de animales o la presencia de enfermedades en la región.</w:t>
      </w:r>
    </w:p>
    <w:p w:rsidR="00F74747" w:rsidRPr="00F74747" w:rsidRDefault="00F74747" w:rsidP="00F74747">
      <w:pPr>
        <w:autoSpaceDE w:val="0"/>
        <w:autoSpaceDN w:val="0"/>
        <w:adjustRightInd w:val="0"/>
        <w:spacing w:after="0" w:line="240" w:lineRule="auto"/>
        <w:jc w:val="both"/>
        <w:rPr>
          <w:rFonts w:ascii="Arial" w:eastAsia="Times New Roman" w:hAnsi="Arial" w:cs="Arial"/>
          <w:bCs/>
          <w:color w:val="000000"/>
          <w:sz w:val="24"/>
          <w:szCs w:val="24"/>
          <w:lang w:val="es-ES" w:eastAsia="es-ES"/>
        </w:rPr>
      </w:pPr>
    </w:p>
    <w:p w:rsidR="00F74747" w:rsidRPr="00F74747" w:rsidRDefault="00F74747" w:rsidP="00F74747">
      <w:pPr>
        <w:autoSpaceDE w:val="0"/>
        <w:autoSpaceDN w:val="0"/>
        <w:adjustRightInd w:val="0"/>
        <w:spacing w:after="0" w:line="240" w:lineRule="auto"/>
        <w:jc w:val="both"/>
        <w:rPr>
          <w:rFonts w:ascii="Arial" w:eastAsia="Times New Roman" w:hAnsi="Arial" w:cs="Arial"/>
          <w:bCs/>
          <w:color w:val="000000"/>
          <w:sz w:val="24"/>
          <w:szCs w:val="24"/>
          <w:lang w:val="es-ES" w:eastAsia="es-ES"/>
        </w:rPr>
      </w:pPr>
      <w:r w:rsidRPr="00F74747">
        <w:rPr>
          <w:rFonts w:ascii="Arial" w:eastAsia="Times New Roman" w:hAnsi="Arial" w:cs="Arial"/>
          <w:b/>
          <w:color w:val="000000"/>
          <w:sz w:val="24"/>
          <w:szCs w:val="24"/>
          <w:lang w:val="es-ES" w:eastAsia="es-ES"/>
        </w:rPr>
        <w:lastRenderedPageBreak/>
        <w:t>Artículo 15.</w:t>
      </w:r>
      <w:r w:rsidRPr="00F74747">
        <w:rPr>
          <w:rFonts w:ascii="Arial" w:eastAsia="Times New Roman" w:hAnsi="Arial" w:cs="Arial"/>
          <w:bCs/>
          <w:color w:val="000000"/>
          <w:sz w:val="24"/>
          <w:szCs w:val="24"/>
          <w:lang w:val="es-ES" w:eastAsia="es-ES"/>
        </w:rPr>
        <w:t xml:space="preserve"> Todo propietario, poseedor o transportistas de semovientes que se encuentren dentro del Estado de Morelos, ya sean residentes o avecindados, están obligados a acatar lo dispuesto en la Ley, en el presente Reglamento, así como las disposiciones legales que de una y otra emanen.</w:t>
      </w:r>
    </w:p>
    <w:p w:rsidR="00F74747" w:rsidRPr="00F74747" w:rsidRDefault="00F74747" w:rsidP="00F74747">
      <w:pPr>
        <w:autoSpaceDE w:val="0"/>
        <w:autoSpaceDN w:val="0"/>
        <w:adjustRightInd w:val="0"/>
        <w:spacing w:after="0" w:line="240" w:lineRule="auto"/>
        <w:jc w:val="both"/>
        <w:rPr>
          <w:rFonts w:ascii="Arial" w:eastAsia="Times New Roman" w:hAnsi="Arial" w:cs="Arial"/>
          <w:bCs/>
          <w:color w:val="000000"/>
          <w:sz w:val="24"/>
          <w:szCs w:val="24"/>
          <w:lang w:val="es-ES" w:eastAsia="es-ES"/>
        </w:rPr>
      </w:pPr>
    </w:p>
    <w:p w:rsidR="00F74747" w:rsidRPr="00F74747" w:rsidRDefault="00F74747" w:rsidP="00F74747">
      <w:pPr>
        <w:autoSpaceDE w:val="0"/>
        <w:autoSpaceDN w:val="0"/>
        <w:adjustRightInd w:val="0"/>
        <w:spacing w:after="0" w:line="240" w:lineRule="auto"/>
        <w:jc w:val="both"/>
        <w:rPr>
          <w:rFonts w:ascii="Arial" w:eastAsia="Times New Roman" w:hAnsi="Arial" w:cs="Arial"/>
          <w:bCs/>
          <w:color w:val="000000"/>
          <w:sz w:val="24"/>
          <w:szCs w:val="24"/>
          <w:lang w:val="es-ES" w:eastAsia="es-ES"/>
        </w:rPr>
      </w:pPr>
      <w:r w:rsidRPr="00F74747">
        <w:rPr>
          <w:rFonts w:ascii="Arial" w:eastAsia="Times New Roman" w:hAnsi="Arial" w:cs="Arial"/>
          <w:b/>
          <w:bCs/>
          <w:color w:val="000000"/>
          <w:sz w:val="24"/>
          <w:szCs w:val="24"/>
          <w:lang w:val="es-ES" w:eastAsia="es-ES"/>
        </w:rPr>
        <w:t>Artículo 16.</w:t>
      </w:r>
      <w:r w:rsidRPr="00F74747">
        <w:rPr>
          <w:rFonts w:ascii="Arial" w:eastAsia="Times New Roman" w:hAnsi="Arial" w:cs="Arial"/>
          <w:bCs/>
          <w:color w:val="000000"/>
          <w:sz w:val="24"/>
          <w:szCs w:val="24"/>
          <w:lang w:val="es-ES" w:eastAsia="es-ES"/>
        </w:rPr>
        <w:t xml:space="preserve"> La tarjeta de identificación que refieren los artículos 16 y 17 de la Ley es la credencial expedida al Ganadero por la Organización Ganadera a la que corresponda y/o registro de fierro expedido por el Ayuntamiento correspondiente.</w:t>
      </w:r>
    </w:p>
    <w:p w:rsidR="00F74747" w:rsidRPr="00F74747" w:rsidRDefault="00F74747" w:rsidP="00F74747">
      <w:pPr>
        <w:autoSpaceDE w:val="0"/>
        <w:autoSpaceDN w:val="0"/>
        <w:adjustRightInd w:val="0"/>
        <w:spacing w:after="0" w:line="240" w:lineRule="auto"/>
        <w:jc w:val="both"/>
        <w:rPr>
          <w:rFonts w:ascii="Arial" w:eastAsia="Times New Roman" w:hAnsi="Arial" w:cs="Arial"/>
          <w:bCs/>
          <w:color w:val="000000"/>
          <w:sz w:val="24"/>
          <w:szCs w:val="24"/>
          <w:lang w:val="es-ES" w:eastAsia="es-ES"/>
        </w:rPr>
      </w:pPr>
    </w:p>
    <w:p w:rsidR="00F74747" w:rsidRPr="00F74747" w:rsidRDefault="00F74747" w:rsidP="00F74747">
      <w:pPr>
        <w:autoSpaceDE w:val="0"/>
        <w:autoSpaceDN w:val="0"/>
        <w:adjustRightInd w:val="0"/>
        <w:spacing w:after="0" w:line="240" w:lineRule="auto"/>
        <w:jc w:val="center"/>
        <w:rPr>
          <w:rFonts w:ascii="Arial" w:eastAsia="Times New Roman" w:hAnsi="Arial" w:cs="Arial"/>
          <w:b/>
          <w:color w:val="000000"/>
          <w:sz w:val="24"/>
          <w:szCs w:val="24"/>
          <w:lang w:val="es-ES" w:eastAsia="es-ES"/>
        </w:rPr>
      </w:pPr>
      <w:r w:rsidRPr="00F74747">
        <w:rPr>
          <w:rFonts w:ascii="Arial" w:eastAsia="Times New Roman" w:hAnsi="Arial" w:cs="Arial"/>
          <w:b/>
          <w:color w:val="000000"/>
          <w:sz w:val="24"/>
          <w:szCs w:val="24"/>
          <w:lang w:val="es-ES" w:eastAsia="es-ES"/>
        </w:rPr>
        <w:t>CAPÍTULO VI</w:t>
      </w:r>
    </w:p>
    <w:p w:rsidR="00F74747" w:rsidRPr="00F74747" w:rsidRDefault="00F74747" w:rsidP="00F74747">
      <w:pPr>
        <w:autoSpaceDE w:val="0"/>
        <w:autoSpaceDN w:val="0"/>
        <w:adjustRightInd w:val="0"/>
        <w:spacing w:after="0" w:line="240" w:lineRule="auto"/>
        <w:jc w:val="center"/>
        <w:rPr>
          <w:rFonts w:ascii="Arial" w:eastAsia="Times New Roman" w:hAnsi="Arial" w:cs="Arial"/>
          <w:b/>
          <w:color w:val="000000"/>
          <w:sz w:val="24"/>
          <w:szCs w:val="24"/>
          <w:lang w:val="es-ES" w:eastAsia="es-ES"/>
        </w:rPr>
      </w:pPr>
      <w:r w:rsidRPr="00F74747">
        <w:rPr>
          <w:rFonts w:ascii="Arial" w:eastAsia="Times New Roman" w:hAnsi="Arial" w:cs="Arial"/>
          <w:b/>
          <w:color w:val="000000"/>
          <w:sz w:val="24"/>
          <w:szCs w:val="24"/>
          <w:lang w:val="es-ES" w:eastAsia="es-ES"/>
        </w:rPr>
        <w:t>DE LA PROPIEDAD DE FIERROS, MARCAS E IDENTIFICADORES</w:t>
      </w:r>
    </w:p>
    <w:p w:rsidR="00F74747" w:rsidRPr="00F74747" w:rsidRDefault="00F74747" w:rsidP="00F74747">
      <w:pPr>
        <w:autoSpaceDE w:val="0"/>
        <w:autoSpaceDN w:val="0"/>
        <w:adjustRightInd w:val="0"/>
        <w:spacing w:after="0" w:line="240" w:lineRule="auto"/>
        <w:jc w:val="both"/>
        <w:rPr>
          <w:rFonts w:ascii="Arial" w:eastAsia="Times New Roman" w:hAnsi="Arial" w:cs="Arial"/>
          <w:b/>
          <w:bCs/>
          <w:color w:val="000000"/>
          <w:sz w:val="24"/>
          <w:szCs w:val="24"/>
          <w:lang w:eastAsia="es-MX"/>
        </w:rPr>
      </w:pPr>
    </w:p>
    <w:p w:rsidR="00F74747" w:rsidRPr="00F74747" w:rsidRDefault="00F74747" w:rsidP="00F74747">
      <w:pPr>
        <w:autoSpaceDE w:val="0"/>
        <w:autoSpaceDN w:val="0"/>
        <w:adjustRightInd w:val="0"/>
        <w:spacing w:after="0" w:line="240" w:lineRule="auto"/>
        <w:jc w:val="both"/>
        <w:rPr>
          <w:rFonts w:ascii="Arial" w:eastAsia="Times New Roman" w:hAnsi="Arial" w:cs="Arial"/>
          <w:bCs/>
          <w:color w:val="000000"/>
          <w:sz w:val="24"/>
          <w:szCs w:val="24"/>
          <w:lang w:eastAsia="es-MX"/>
        </w:rPr>
      </w:pPr>
      <w:r w:rsidRPr="00F74747">
        <w:rPr>
          <w:rFonts w:ascii="Arial" w:eastAsia="Times New Roman" w:hAnsi="Arial" w:cs="Arial"/>
          <w:b/>
          <w:bCs/>
          <w:color w:val="000000"/>
          <w:sz w:val="24"/>
          <w:szCs w:val="24"/>
          <w:lang w:eastAsia="es-MX"/>
        </w:rPr>
        <w:t xml:space="preserve">Artículo 17. </w:t>
      </w:r>
      <w:r w:rsidRPr="00F74747">
        <w:rPr>
          <w:rFonts w:ascii="Arial" w:eastAsia="Times New Roman" w:hAnsi="Arial" w:cs="Arial"/>
          <w:bCs/>
          <w:color w:val="000000"/>
          <w:sz w:val="24"/>
          <w:szCs w:val="24"/>
          <w:lang w:eastAsia="es-MX"/>
        </w:rPr>
        <w:t>Para el ejercicio legal de la Ganadería, todo Ganadero o propietario de ganado de cualquiera de las especies señaladas en el Capítulo III del Título Segundo de la Ley, deberá de contar con marca de herrar y la patente correspondiente; las cuales serán, en su caso:</w:t>
      </w:r>
    </w:p>
    <w:p w:rsidR="00F74747" w:rsidRPr="00F74747" w:rsidRDefault="00F74747" w:rsidP="00F74747">
      <w:pPr>
        <w:autoSpaceDE w:val="0"/>
        <w:autoSpaceDN w:val="0"/>
        <w:adjustRightInd w:val="0"/>
        <w:spacing w:after="0" w:line="240" w:lineRule="auto"/>
        <w:jc w:val="both"/>
        <w:rPr>
          <w:rFonts w:ascii="Arial" w:eastAsia="Times New Roman" w:hAnsi="Arial" w:cs="Arial"/>
          <w:bCs/>
          <w:color w:val="000000"/>
          <w:sz w:val="24"/>
          <w:szCs w:val="24"/>
          <w:lang w:eastAsia="es-MX"/>
        </w:rPr>
      </w:pPr>
    </w:p>
    <w:p w:rsidR="00F74747" w:rsidRPr="00F74747" w:rsidRDefault="00F74747" w:rsidP="00F74747">
      <w:pPr>
        <w:tabs>
          <w:tab w:val="left" w:pos="851"/>
        </w:tabs>
        <w:autoSpaceDE w:val="0"/>
        <w:autoSpaceDN w:val="0"/>
        <w:adjustRightInd w:val="0"/>
        <w:spacing w:after="0" w:line="240" w:lineRule="auto"/>
        <w:ind w:left="284"/>
        <w:jc w:val="both"/>
        <w:rPr>
          <w:rFonts w:ascii="Arial" w:hAnsi="Arial" w:cs="Arial"/>
          <w:color w:val="000000"/>
          <w:sz w:val="24"/>
          <w:szCs w:val="24"/>
          <w:lang w:eastAsia="es-MX"/>
        </w:rPr>
      </w:pPr>
      <w:r w:rsidRPr="00F74747">
        <w:rPr>
          <w:rFonts w:ascii="Arial" w:hAnsi="Arial" w:cs="Arial"/>
          <w:color w:val="000000"/>
          <w:sz w:val="24"/>
          <w:szCs w:val="24"/>
          <w:lang w:eastAsia="es-MX"/>
        </w:rPr>
        <w:t>I. Señal de sangre, en ganado menor, y</w:t>
      </w:r>
    </w:p>
    <w:p w:rsidR="00F74747" w:rsidRPr="00F74747" w:rsidRDefault="00F74747" w:rsidP="00F74747">
      <w:pPr>
        <w:tabs>
          <w:tab w:val="left" w:pos="851"/>
        </w:tabs>
        <w:autoSpaceDE w:val="0"/>
        <w:autoSpaceDN w:val="0"/>
        <w:adjustRightInd w:val="0"/>
        <w:spacing w:after="0" w:line="240" w:lineRule="auto"/>
        <w:ind w:left="284"/>
        <w:jc w:val="both"/>
        <w:rPr>
          <w:rFonts w:ascii="Arial" w:hAnsi="Arial" w:cs="Arial"/>
          <w:color w:val="000000"/>
          <w:sz w:val="24"/>
          <w:szCs w:val="24"/>
          <w:lang w:eastAsia="es-MX"/>
        </w:rPr>
      </w:pPr>
      <w:r w:rsidRPr="00F74747">
        <w:rPr>
          <w:rFonts w:ascii="Arial" w:hAnsi="Arial" w:cs="Arial"/>
          <w:color w:val="000000"/>
          <w:sz w:val="24"/>
          <w:szCs w:val="24"/>
          <w:lang w:eastAsia="es-MX"/>
        </w:rPr>
        <w:t>II. Fierro de herrar, en ganado mayor.</w:t>
      </w:r>
    </w:p>
    <w:p w:rsidR="00F74747" w:rsidRPr="00F74747" w:rsidRDefault="00F74747" w:rsidP="00F74747">
      <w:pPr>
        <w:autoSpaceDE w:val="0"/>
        <w:autoSpaceDN w:val="0"/>
        <w:adjustRightInd w:val="0"/>
        <w:spacing w:after="0" w:line="240" w:lineRule="auto"/>
        <w:ind w:left="284"/>
        <w:jc w:val="both"/>
        <w:rPr>
          <w:rFonts w:ascii="Arial" w:eastAsia="Times New Roman" w:hAnsi="Arial" w:cs="Arial"/>
          <w:bCs/>
          <w:color w:val="000000"/>
          <w:sz w:val="24"/>
          <w:szCs w:val="24"/>
          <w:lang w:eastAsia="es-MX"/>
        </w:rPr>
      </w:pPr>
    </w:p>
    <w:p w:rsidR="00F74747" w:rsidRPr="00F74747" w:rsidRDefault="00F74747" w:rsidP="00F74747">
      <w:pPr>
        <w:autoSpaceDE w:val="0"/>
        <w:autoSpaceDN w:val="0"/>
        <w:adjustRightInd w:val="0"/>
        <w:spacing w:after="0" w:line="240" w:lineRule="auto"/>
        <w:jc w:val="both"/>
        <w:rPr>
          <w:rFonts w:ascii="Arial" w:eastAsia="Times New Roman" w:hAnsi="Arial" w:cs="Arial"/>
          <w:bCs/>
          <w:color w:val="000000"/>
          <w:sz w:val="24"/>
          <w:szCs w:val="24"/>
          <w:lang w:eastAsia="es-MX"/>
        </w:rPr>
      </w:pPr>
      <w:r w:rsidRPr="00F74747">
        <w:rPr>
          <w:rFonts w:ascii="Arial" w:eastAsia="Times New Roman" w:hAnsi="Arial" w:cs="Arial"/>
          <w:bCs/>
          <w:color w:val="000000"/>
          <w:sz w:val="24"/>
          <w:szCs w:val="24"/>
          <w:lang w:eastAsia="es-MX"/>
        </w:rPr>
        <w:t xml:space="preserve">Sin perjuicio de lo dispuesto en el párrafo anterior, el Ganadero o propietario de ganado, deberá contar además, con la inscripción en el Ayuntamiento a que hace referencia el artículo 10 del presente Reglamento. </w:t>
      </w:r>
    </w:p>
    <w:p w:rsidR="00F74747" w:rsidRPr="00F74747" w:rsidRDefault="00F74747" w:rsidP="00F74747">
      <w:pPr>
        <w:autoSpaceDE w:val="0"/>
        <w:autoSpaceDN w:val="0"/>
        <w:adjustRightInd w:val="0"/>
        <w:spacing w:after="0" w:line="240" w:lineRule="auto"/>
        <w:jc w:val="both"/>
        <w:rPr>
          <w:rFonts w:ascii="Arial" w:eastAsia="Times New Roman" w:hAnsi="Arial" w:cs="Arial"/>
          <w:bCs/>
          <w:color w:val="000000"/>
          <w:sz w:val="24"/>
          <w:szCs w:val="24"/>
          <w:lang w:eastAsia="es-MX"/>
        </w:rPr>
      </w:pPr>
    </w:p>
    <w:p w:rsidR="00F74747" w:rsidRPr="00F74747" w:rsidRDefault="00F74747" w:rsidP="00F74747">
      <w:pPr>
        <w:autoSpaceDE w:val="0"/>
        <w:autoSpaceDN w:val="0"/>
        <w:adjustRightInd w:val="0"/>
        <w:spacing w:after="0" w:line="240" w:lineRule="auto"/>
        <w:jc w:val="both"/>
        <w:rPr>
          <w:rFonts w:ascii="Arial" w:eastAsia="Times New Roman" w:hAnsi="Arial" w:cs="Arial"/>
          <w:bCs/>
          <w:color w:val="000000"/>
          <w:sz w:val="24"/>
          <w:szCs w:val="24"/>
          <w:lang w:eastAsia="es-MX"/>
        </w:rPr>
      </w:pPr>
      <w:r w:rsidRPr="00F74747">
        <w:rPr>
          <w:rFonts w:ascii="Arial" w:eastAsia="Times New Roman" w:hAnsi="Arial" w:cs="Arial"/>
          <w:b/>
          <w:bCs/>
          <w:color w:val="000000"/>
          <w:sz w:val="24"/>
          <w:szCs w:val="24"/>
          <w:lang w:eastAsia="es-MX"/>
        </w:rPr>
        <w:t>Artículo 18.</w:t>
      </w:r>
      <w:r w:rsidRPr="00F74747">
        <w:rPr>
          <w:rFonts w:ascii="Arial" w:eastAsia="Times New Roman" w:hAnsi="Arial" w:cs="Arial"/>
          <w:bCs/>
          <w:color w:val="000000"/>
          <w:sz w:val="24"/>
          <w:szCs w:val="24"/>
          <w:lang w:eastAsia="es-MX"/>
        </w:rPr>
        <w:t xml:space="preserve"> Las personas físicas o morales que en el territorio del Estado, vendan uno o más animales deberán hacer entrega al comprador de los antecedentes de propiedad y la factura correspondiente. El comprador deberá tramitar la Guía de Transito correspondiente, ante la autoridad competente.</w:t>
      </w:r>
    </w:p>
    <w:p w:rsidR="00F74747" w:rsidRPr="00F74747" w:rsidRDefault="00F74747" w:rsidP="00F74747">
      <w:pPr>
        <w:autoSpaceDE w:val="0"/>
        <w:autoSpaceDN w:val="0"/>
        <w:adjustRightInd w:val="0"/>
        <w:spacing w:after="0" w:line="240" w:lineRule="auto"/>
        <w:jc w:val="both"/>
        <w:rPr>
          <w:rFonts w:ascii="Arial" w:eastAsia="Times New Roman" w:hAnsi="Arial" w:cs="Arial"/>
          <w:bCs/>
          <w:color w:val="000000"/>
          <w:sz w:val="24"/>
          <w:szCs w:val="24"/>
          <w:lang w:eastAsia="es-MX"/>
        </w:rPr>
      </w:pPr>
    </w:p>
    <w:p w:rsidR="00F74747" w:rsidRPr="00F74747" w:rsidRDefault="00F74747" w:rsidP="00F74747">
      <w:pPr>
        <w:autoSpaceDE w:val="0"/>
        <w:autoSpaceDN w:val="0"/>
        <w:adjustRightInd w:val="0"/>
        <w:spacing w:after="0" w:line="240" w:lineRule="auto"/>
        <w:jc w:val="both"/>
        <w:rPr>
          <w:rFonts w:ascii="Arial" w:eastAsia="Times New Roman" w:hAnsi="Arial" w:cs="Arial"/>
          <w:bCs/>
          <w:color w:val="000000"/>
          <w:sz w:val="24"/>
          <w:szCs w:val="24"/>
          <w:lang w:eastAsia="es-MX"/>
        </w:rPr>
      </w:pPr>
      <w:r w:rsidRPr="00F74747">
        <w:rPr>
          <w:rFonts w:ascii="Arial" w:eastAsia="Times New Roman" w:hAnsi="Arial" w:cs="Arial"/>
          <w:b/>
          <w:bCs/>
          <w:color w:val="000000"/>
          <w:sz w:val="24"/>
          <w:szCs w:val="24"/>
          <w:lang w:eastAsia="es-MX"/>
        </w:rPr>
        <w:t>Artículo 19.</w:t>
      </w:r>
      <w:r w:rsidRPr="00F74747">
        <w:rPr>
          <w:rFonts w:ascii="Arial" w:eastAsia="Times New Roman" w:hAnsi="Arial" w:cs="Arial"/>
          <w:bCs/>
          <w:color w:val="000000"/>
          <w:sz w:val="24"/>
          <w:szCs w:val="24"/>
          <w:lang w:eastAsia="es-MX"/>
        </w:rPr>
        <w:t xml:space="preserve"> La propiedad del ganado se acreditará por cualquiera de los medios a que hace referencia la Ley.</w:t>
      </w:r>
    </w:p>
    <w:p w:rsidR="00F74747" w:rsidRPr="00F74747" w:rsidRDefault="00F74747" w:rsidP="00F74747">
      <w:pPr>
        <w:autoSpaceDE w:val="0"/>
        <w:autoSpaceDN w:val="0"/>
        <w:adjustRightInd w:val="0"/>
        <w:spacing w:after="0" w:line="240" w:lineRule="auto"/>
        <w:jc w:val="both"/>
        <w:rPr>
          <w:rFonts w:ascii="Arial" w:eastAsia="Times New Roman" w:hAnsi="Arial" w:cs="Arial"/>
          <w:bCs/>
          <w:color w:val="000000"/>
          <w:sz w:val="24"/>
          <w:szCs w:val="24"/>
          <w:lang w:eastAsia="es-MX"/>
        </w:rPr>
      </w:pPr>
    </w:p>
    <w:p w:rsidR="00F74747" w:rsidRPr="00F74747" w:rsidRDefault="00F74747" w:rsidP="00F74747">
      <w:pPr>
        <w:autoSpaceDE w:val="0"/>
        <w:autoSpaceDN w:val="0"/>
        <w:adjustRightInd w:val="0"/>
        <w:spacing w:after="0" w:line="240" w:lineRule="auto"/>
        <w:jc w:val="both"/>
        <w:rPr>
          <w:rFonts w:ascii="Arial" w:eastAsia="Times New Roman" w:hAnsi="Arial" w:cs="Arial"/>
          <w:bCs/>
          <w:color w:val="000000"/>
          <w:sz w:val="24"/>
          <w:szCs w:val="24"/>
          <w:lang w:eastAsia="es-MX"/>
        </w:rPr>
      </w:pPr>
      <w:r w:rsidRPr="00F74747">
        <w:rPr>
          <w:rFonts w:ascii="Arial" w:eastAsia="Times New Roman" w:hAnsi="Arial" w:cs="Arial"/>
          <w:b/>
          <w:bCs/>
          <w:color w:val="000000"/>
          <w:sz w:val="24"/>
          <w:szCs w:val="24"/>
          <w:lang w:eastAsia="es-MX"/>
        </w:rPr>
        <w:t>Artículo 20.</w:t>
      </w:r>
      <w:r w:rsidRPr="00F74747">
        <w:rPr>
          <w:rFonts w:ascii="Arial" w:eastAsia="Times New Roman" w:hAnsi="Arial" w:cs="Arial"/>
          <w:bCs/>
          <w:color w:val="000000"/>
          <w:sz w:val="24"/>
          <w:szCs w:val="24"/>
          <w:lang w:eastAsia="es-MX"/>
        </w:rPr>
        <w:t xml:space="preserve"> Cualquier traspaso que se realice de las marcas de herrar, señal de sangre o patente, para su validez deberá autorizarse por el Ayuntamiento correspondiente, el cual hará la inscripción en el título original objeto del traspaso.</w:t>
      </w:r>
    </w:p>
    <w:p w:rsidR="00F74747" w:rsidRPr="00F74747" w:rsidRDefault="00F74747" w:rsidP="00F74747">
      <w:pPr>
        <w:autoSpaceDE w:val="0"/>
        <w:autoSpaceDN w:val="0"/>
        <w:adjustRightInd w:val="0"/>
        <w:spacing w:after="0" w:line="240" w:lineRule="auto"/>
        <w:jc w:val="both"/>
        <w:rPr>
          <w:rFonts w:ascii="Arial" w:eastAsia="Times New Roman" w:hAnsi="Arial" w:cs="Arial"/>
          <w:bCs/>
          <w:color w:val="000000"/>
          <w:sz w:val="24"/>
          <w:szCs w:val="24"/>
          <w:lang w:eastAsia="es-MX"/>
        </w:rPr>
      </w:pPr>
    </w:p>
    <w:p w:rsidR="00F74747" w:rsidRPr="00F74747" w:rsidRDefault="00F74747" w:rsidP="00F74747">
      <w:pPr>
        <w:autoSpaceDE w:val="0"/>
        <w:autoSpaceDN w:val="0"/>
        <w:adjustRightInd w:val="0"/>
        <w:spacing w:after="0" w:line="240" w:lineRule="auto"/>
        <w:jc w:val="both"/>
        <w:rPr>
          <w:rFonts w:ascii="Arial" w:eastAsia="Times New Roman" w:hAnsi="Arial" w:cs="Arial"/>
          <w:bCs/>
          <w:color w:val="000000"/>
          <w:sz w:val="24"/>
          <w:szCs w:val="24"/>
          <w:lang w:val="es-ES" w:eastAsia="es-ES"/>
        </w:rPr>
      </w:pPr>
      <w:r w:rsidRPr="00F74747">
        <w:rPr>
          <w:rFonts w:ascii="Arial" w:eastAsia="Times New Roman" w:hAnsi="Arial" w:cs="Arial"/>
          <w:b/>
          <w:bCs/>
          <w:color w:val="000000"/>
          <w:sz w:val="24"/>
          <w:szCs w:val="24"/>
          <w:lang w:eastAsia="es-MX"/>
        </w:rPr>
        <w:lastRenderedPageBreak/>
        <w:t>Artículo 21.</w:t>
      </w:r>
      <w:r w:rsidRPr="00F74747">
        <w:rPr>
          <w:rFonts w:ascii="Arial" w:eastAsia="Times New Roman" w:hAnsi="Arial" w:cs="Arial"/>
          <w:bCs/>
          <w:color w:val="000000"/>
          <w:sz w:val="24"/>
          <w:szCs w:val="24"/>
          <w:lang w:eastAsia="es-MX"/>
        </w:rPr>
        <w:t xml:space="preserve"> En aquellos casos en que el Ganadero decida,</w:t>
      </w:r>
      <w:r w:rsidRPr="00F74747">
        <w:rPr>
          <w:rFonts w:ascii="Arial" w:eastAsia="Times New Roman" w:hAnsi="Arial" w:cs="Arial"/>
          <w:bCs/>
          <w:color w:val="000000"/>
          <w:sz w:val="24"/>
          <w:szCs w:val="24"/>
          <w:lang w:val="es-ES" w:eastAsia="es-ES"/>
        </w:rPr>
        <w:t xml:space="preserve"> por enfermedad, discapacidad, edad avanzada o cualquier otra, traspasar la marca de herrar a un solo destinatario, se realizará trámite de alta y baja de propietario, en la Presidencia Munic</w:t>
      </w:r>
      <w:r>
        <w:rPr>
          <w:rFonts w:ascii="Arial" w:eastAsia="Times New Roman" w:hAnsi="Arial" w:cs="Arial"/>
          <w:bCs/>
          <w:color w:val="000000"/>
          <w:sz w:val="24"/>
          <w:szCs w:val="24"/>
          <w:lang w:val="es-ES" w:eastAsia="es-ES"/>
        </w:rPr>
        <w:t xml:space="preserve">ipal correspondiente, mediante </w:t>
      </w:r>
      <w:r w:rsidRPr="00F74747">
        <w:rPr>
          <w:rFonts w:ascii="Arial" w:eastAsia="Times New Roman" w:hAnsi="Arial" w:cs="Arial"/>
          <w:bCs/>
          <w:color w:val="000000"/>
          <w:sz w:val="24"/>
          <w:szCs w:val="24"/>
          <w:lang w:val="es-ES" w:eastAsia="es-ES"/>
        </w:rPr>
        <w:t>solicitud que contendrá  el folio de la patente a cancelar, el nombre de la persona que traspasa la marca de herrar y el nombre de la persona a quien se realiza el traspaso, misma que será la encargada de solicitar el nuevo registro o patente, pudiendo utilizar las mismas letras o números del propietario anterior.</w:t>
      </w:r>
    </w:p>
    <w:p w:rsidR="00F74747" w:rsidRPr="00F74747" w:rsidRDefault="00F74747" w:rsidP="00F74747">
      <w:pPr>
        <w:autoSpaceDE w:val="0"/>
        <w:autoSpaceDN w:val="0"/>
        <w:adjustRightInd w:val="0"/>
        <w:spacing w:after="0" w:line="240" w:lineRule="auto"/>
        <w:jc w:val="both"/>
        <w:rPr>
          <w:rFonts w:ascii="Arial" w:eastAsia="Times New Roman" w:hAnsi="Arial" w:cs="Arial"/>
          <w:bCs/>
          <w:color w:val="000000"/>
          <w:sz w:val="24"/>
          <w:szCs w:val="24"/>
          <w:lang w:val="es-ES" w:eastAsia="es-ES"/>
        </w:rPr>
      </w:pPr>
    </w:p>
    <w:p w:rsidR="00F74747" w:rsidRPr="00F74747" w:rsidRDefault="00F74747" w:rsidP="00F74747">
      <w:pPr>
        <w:autoSpaceDE w:val="0"/>
        <w:autoSpaceDN w:val="0"/>
        <w:adjustRightInd w:val="0"/>
        <w:spacing w:after="0" w:line="240" w:lineRule="auto"/>
        <w:jc w:val="both"/>
        <w:rPr>
          <w:rFonts w:ascii="Arial" w:eastAsia="Times New Roman" w:hAnsi="Arial" w:cs="Arial"/>
          <w:bCs/>
          <w:color w:val="000000"/>
          <w:sz w:val="24"/>
          <w:szCs w:val="24"/>
          <w:lang w:val="es-ES" w:eastAsia="es-ES"/>
        </w:rPr>
      </w:pPr>
      <w:r w:rsidRPr="00F74747">
        <w:rPr>
          <w:rFonts w:ascii="Arial" w:eastAsia="Times New Roman" w:hAnsi="Arial" w:cs="Arial"/>
          <w:b/>
          <w:bCs/>
          <w:color w:val="000000"/>
          <w:sz w:val="24"/>
          <w:szCs w:val="24"/>
          <w:lang w:val="es-ES" w:eastAsia="es-ES"/>
        </w:rPr>
        <w:t>Artículo 22.</w:t>
      </w:r>
      <w:r w:rsidRPr="00F74747">
        <w:rPr>
          <w:rFonts w:ascii="Arial" w:eastAsia="Times New Roman" w:hAnsi="Arial" w:cs="Arial"/>
          <w:bCs/>
          <w:color w:val="000000"/>
          <w:sz w:val="24"/>
          <w:szCs w:val="24"/>
          <w:lang w:val="es-ES" w:eastAsia="es-ES"/>
        </w:rPr>
        <w:t xml:space="preserve"> La solicitud de registro de fierros, marcas de ventas, tatuajes, aretes y señales de sangre, se realizará directamente por el interesado; dicha solicitud será impresa en cuatro tantos: de los cuales un tanto se enviará a la Dirección; otro a la Unión Ganadera Regional; otro al Ayuntamiento y otro para el solicitante.</w:t>
      </w:r>
    </w:p>
    <w:p w:rsidR="00F74747" w:rsidRPr="00F74747" w:rsidRDefault="00F74747" w:rsidP="00F74747">
      <w:pPr>
        <w:autoSpaceDE w:val="0"/>
        <w:autoSpaceDN w:val="0"/>
        <w:adjustRightInd w:val="0"/>
        <w:spacing w:after="0" w:line="240" w:lineRule="auto"/>
        <w:jc w:val="both"/>
        <w:rPr>
          <w:rFonts w:ascii="Arial" w:eastAsia="Times New Roman" w:hAnsi="Arial" w:cs="Arial"/>
          <w:bCs/>
          <w:color w:val="000000"/>
          <w:sz w:val="24"/>
          <w:szCs w:val="24"/>
          <w:lang w:val="es-ES" w:eastAsia="es-ES"/>
        </w:rPr>
      </w:pPr>
    </w:p>
    <w:p w:rsidR="00F74747" w:rsidRPr="00F74747" w:rsidRDefault="00F74747" w:rsidP="00F74747">
      <w:pPr>
        <w:autoSpaceDE w:val="0"/>
        <w:autoSpaceDN w:val="0"/>
        <w:adjustRightInd w:val="0"/>
        <w:spacing w:after="0" w:line="240" w:lineRule="auto"/>
        <w:jc w:val="both"/>
        <w:rPr>
          <w:rFonts w:ascii="Arial" w:eastAsia="Times New Roman" w:hAnsi="Arial" w:cs="Arial"/>
          <w:bCs/>
          <w:color w:val="000000"/>
          <w:sz w:val="24"/>
          <w:szCs w:val="24"/>
          <w:lang w:val="es-ES" w:eastAsia="es-ES"/>
        </w:rPr>
      </w:pPr>
      <w:r w:rsidRPr="00F74747">
        <w:rPr>
          <w:rFonts w:ascii="Arial" w:eastAsia="Times New Roman" w:hAnsi="Arial" w:cs="Arial"/>
          <w:b/>
          <w:bCs/>
          <w:color w:val="000000"/>
          <w:sz w:val="24"/>
          <w:szCs w:val="24"/>
          <w:lang w:val="es-ES" w:eastAsia="es-ES"/>
        </w:rPr>
        <w:t>Artículo 23.</w:t>
      </w:r>
      <w:r w:rsidRPr="00F74747">
        <w:rPr>
          <w:rFonts w:ascii="Arial" w:eastAsia="Times New Roman" w:hAnsi="Arial" w:cs="Arial"/>
          <w:bCs/>
          <w:color w:val="000000"/>
          <w:sz w:val="24"/>
          <w:szCs w:val="24"/>
          <w:lang w:val="es-ES" w:eastAsia="es-ES"/>
        </w:rPr>
        <w:t xml:space="preserve"> La patente o registro de fierro, marcas, tatuajes, aretes y señales de sangre, deberá contener lo siguiente:</w:t>
      </w:r>
    </w:p>
    <w:p w:rsidR="00F74747" w:rsidRPr="00F74747" w:rsidRDefault="00F74747" w:rsidP="00F74747">
      <w:pPr>
        <w:autoSpaceDE w:val="0"/>
        <w:autoSpaceDN w:val="0"/>
        <w:adjustRightInd w:val="0"/>
        <w:spacing w:after="0" w:line="240" w:lineRule="auto"/>
        <w:jc w:val="both"/>
        <w:rPr>
          <w:rFonts w:ascii="Arial" w:eastAsia="Times New Roman" w:hAnsi="Arial" w:cs="Arial"/>
          <w:bCs/>
          <w:color w:val="000000"/>
          <w:sz w:val="24"/>
          <w:szCs w:val="24"/>
          <w:lang w:val="es-ES" w:eastAsia="es-ES"/>
        </w:rPr>
      </w:pPr>
    </w:p>
    <w:p w:rsidR="00F74747" w:rsidRPr="00F74747" w:rsidRDefault="00F74747" w:rsidP="00F74747">
      <w:pPr>
        <w:tabs>
          <w:tab w:val="left" w:pos="993"/>
        </w:tabs>
        <w:autoSpaceDE w:val="0"/>
        <w:autoSpaceDN w:val="0"/>
        <w:adjustRightInd w:val="0"/>
        <w:spacing w:after="0" w:line="240" w:lineRule="auto"/>
        <w:ind w:left="284"/>
        <w:jc w:val="both"/>
        <w:rPr>
          <w:rFonts w:ascii="Arial" w:hAnsi="Arial" w:cs="Arial"/>
          <w:color w:val="000000"/>
          <w:sz w:val="24"/>
          <w:szCs w:val="24"/>
          <w:lang w:eastAsia="es-ES"/>
        </w:rPr>
      </w:pPr>
      <w:r w:rsidRPr="00F74747">
        <w:rPr>
          <w:rFonts w:ascii="Arial" w:hAnsi="Arial" w:cs="Arial"/>
          <w:color w:val="000000"/>
          <w:sz w:val="24"/>
          <w:szCs w:val="24"/>
          <w:lang w:eastAsia="es-ES"/>
        </w:rPr>
        <w:t>I. Nombre y domicilio de la persona física o moral propietaria; en caso de tratarse de personas morales, deberá señalarse el nombre del o de los representantes legales;</w:t>
      </w:r>
    </w:p>
    <w:p w:rsidR="00F74747" w:rsidRPr="00F74747" w:rsidRDefault="00F74747" w:rsidP="00F74747">
      <w:pPr>
        <w:tabs>
          <w:tab w:val="left" w:pos="993"/>
        </w:tabs>
        <w:autoSpaceDE w:val="0"/>
        <w:autoSpaceDN w:val="0"/>
        <w:adjustRightInd w:val="0"/>
        <w:spacing w:after="0" w:line="240" w:lineRule="auto"/>
        <w:ind w:left="284"/>
        <w:jc w:val="both"/>
        <w:rPr>
          <w:rFonts w:ascii="Arial" w:hAnsi="Arial" w:cs="Arial"/>
          <w:color w:val="000000"/>
          <w:sz w:val="24"/>
          <w:szCs w:val="24"/>
          <w:lang w:eastAsia="es-ES"/>
        </w:rPr>
      </w:pPr>
      <w:r w:rsidRPr="00F74747">
        <w:rPr>
          <w:rFonts w:ascii="Arial" w:hAnsi="Arial" w:cs="Arial"/>
          <w:color w:val="000000"/>
          <w:sz w:val="24"/>
          <w:szCs w:val="24"/>
          <w:lang w:eastAsia="es-ES"/>
        </w:rPr>
        <w:t>II. Nombre y ubicación del predio;</w:t>
      </w:r>
    </w:p>
    <w:p w:rsidR="00F74747" w:rsidRPr="00F74747" w:rsidRDefault="00F74747" w:rsidP="00F74747">
      <w:pPr>
        <w:tabs>
          <w:tab w:val="left" w:pos="993"/>
        </w:tabs>
        <w:autoSpaceDE w:val="0"/>
        <w:autoSpaceDN w:val="0"/>
        <w:adjustRightInd w:val="0"/>
        <w:spacing w:after="0" w:line="240" w:lineRule="auto"/>
        <w:ind w:left="284"/>
        <w:jc w:val="both"/>
        <w:rPr>
          <w:rFonts w:ascii="Arial" w:hAnsi="Arial" w:cs="Arial"/>
          <w:color w:val="000000"/>
          <w:sz w:val="24"/>
          <w:szCs w:val="24"/>
          <w:lang w:eastAsia="es-ES"/>
        </w:rPr>
      </w:pPr>
      <w:r w:rsidRPr="00F74747">
        <w:rPr>
          <w:rFonts w:ascii="Arial" w:hAnsi="Arial" w:cs="Arial"/>
          <w:color w:val="000000"/>
          <w:sz w:val="24"/>
          <w:szCs w:val="24"/>
          <w:lang w:eastAsia="es-ES"/>
        </w:rPr>
        <w:t>III. Tipo o tipos de explotación a que se dedique;</w:t>
      </w:r>
    </w:p>
    <w:p w:rsidR="00F74747" w:rsidRPr="00F74747" w:rsidRDefault="00F74747" w:rsidP="00F74747">
      <w:pPr>
        <w:tabs>
          <w:tab w:val="left" w:pos="993"/>
        </w:tabs>
        <w:autoSpaceDE w:val="0"/>
        <w:autoSpaceDN w:val="0"/>
        <w:adjustRightInd w:val="0"/>
        <w:spacing w:after="0" w:line="240" w:lineRule="auto"/>
        <w:ind w:left="284"/>
        <w:jc w:val="both"/>
        <w:rPr>
          <w:rFonts w:ascii="Arial" w:hAnsi="Arial" w:cs="Arial"/>
          <w:color w:val="000000"/>
          <w:sz w:val="24"/>
          <w:szCs w:val="24"/>
          <w:lang w:eastAsia="es-ES"/>
        </w:rPr>
      </w:pPr>
      <w:r w:rsidRPr="00F74747">
        <w:rPr>
          <w:rFonts w:ascii="Arial" w:hAnsi="Arial" w:cs="Arial"/>
          <w:color w:val="000000"/>
          <w:sz w:val="24"/>
          <w:szCs w:val="24"/>
          <w:lang w:eastAsia="es-ES"/>
        </w:rPr>
        <w:t>IV. Número, especie y raza de los animales;</w:t>
      </w:r>
    </w:p>
    <w:p w:rsidR="00F74747" w:rsidRPr="00F74747" w:rsidRDefault="00F74747" w:rsidP="00F74747">
      <w:pPr>
        <w:tabs>
          <w:tab w:val="left" w:pos="993"/>
        </w:tabs>
        <w:autoSpaceDE w:val="0"/>
        <w:autoSpaceDN w:val="0"/>
        <w:adjustRightInd w:val="0"/>
        <w:spacing w:after="0" w:line="240" w:lineRule="auto"/>
        <w:ind w:left="284"/>
        <w:jc w:val="both"/>
        <w:rPr>
          <w:rFonts w:ascii="Arial" w:hAnsi="Arial" w:cs="Arial"/>
          <w:color w:val="000000"/>
          <w:sz w:val="24"/>
          <w:szCs w:val="24"/>
          <w:lang w:eastAsia="es-ES"/>
        </w:rPr>
      </w:pPr>
      <w:r w:rsidRPr="00F74747">
        <w:rPr>
          <w:rFonts w:ascii="Arial" w:hAnsi="Arial" w:cs="Arial"/>
          <w:color w:val="000000"/>
          <w:sz w:val="24"/>
          <w:szCs w:val="24"/>
          <w:lang w:eastAsia="es-ES"/>
        </w:rPr>
        <w:t>V. Número de registro que le corresponda en la Organización Ganadera a la que pertenezca;</w:t>
      </w:r>
    </w:p>
    <w:p w:rsidR="00F74747" w:rsidRPr="00F74747" w:rsidRDefault="00F74747" w:rsidP="00F74747">
      <w:pPr>
        <w:tabs>
          <w:tab w:val="left" w:pos="993"/>
        </w:tabs>
        <w:autoSpaceDE w:val="0"/>
        <w:autoSpaceDN w:val="0"/>
        <w:adjustRightInd w:val="0"/>
        <w:spacing w:after="0" w:line="240" w:lineRule="auto"/>
        <w:ind w:left="284"/>
        <w:jc w:val="both"/>
        <w:rPr>
          <w:rFonts w:ascii="Arial" w:hAnsi="Arial" w:cs="Arial"/>
          <w:color w:val="000000"/>
          <w:sz w:val="24"/>
          <w:szCs w:val="24"/>
          <w:lang w:eastAsia="es-ES"/>
        </w:rPr>
      </w:pPr>
      <w:r w:rsidRPr="00F74747">
        <w:rPr>
          <w:rFonts w:ascii="Arial" w:hAnsi="Arial" w:cs="Arial"/>
          <w:color w:val="000000"/>
          <w:sz w:val="24"/>
          <w:szCs w:val="24"/>
          <w:lang w:eastAsia="es-ES"/>
        </w:rPr>
        <w:t>VI. Fotografía tamaño infantil del ganadero, y</w:t>
      </w:r>
    </w:p>
    <w:p w:rsidR="00F74747" w:rsidRPr="00F74747" w:rsidRDefault="00F74747" w:rsidP="00F74747">
      <w:pPr>
        <w:tabs>
          <w:tab w:val="left" w:pos="993"/>
        </w:tabs>
        <w:autoSpaceDE w:val="0"/>
        <w:autoSpaceDN w:val="0"/>
        <w:adjustRightInd w:val="0"/>
        <w:spacing w:after="0" w:line="240" w:lineRule="auto"/>
        <w:ind w:left="284"/>
        <w:jc w:val="both"/>
        <w:rPr>
          <w:rFonts w:ascii="Arial" w:hAnsi="Arial" w:cs="Arial"/>
          <w:color w:val="000000"/>
          <w:sz w:val="24"/>
          <w:szCs w:val="24"/>
          <w:lang w:eastAsia="es-ES"/>
        </w:rPr>
      </w:pPr>
      <w:r w:rsidRPr="00F74747">
        <w:rPr>
          <w:rFonts w:ascii="Arial" w:hAnsi="Arial" w:cs="Arial"/>
          <w:color w:val="000000"/>
          <w:sz w:val="24"/>
          <w:szCs w:val="24"/>
          <w:lang w:eastAsia="es-ES"/>
        </w:rPr>
        <w:t>VII. Los demás que expresamente contengan los formatos de registro.</w:t>
      </w:r>
    </w:p>
    <w:p w:rsidR="00F74747" w:rsidRPr="00F74747" w:rsidRDefault="00F74747" w:rsidP="00F74747">
      <w:pPr>
        <w:autoSpaceDE w:val="0"/>
        <w:autoSpaceDN w:val="0"/>
        <w:adjustRightInd w:val="0"/>
        <w:spacing w:after="0" w:line="240" w:lineRule="auto"/>
        <w:jc w:val="both"/>
        <w:rPr>
          <w:rFonts w:ascii="Arial" w:eastAsia="Times New Roman" w:hAnsi="Arial" w:cs="Arial"/>
          <w:bCs/>
          <w:color w:val="000000"/>
          <w:sz w:val="24"/>
          <w:szCs w:val="24"/>
          <w:lang w:val="es-ES" w:eastAsia="es-ES"/>
        </w:rPr>
      </w:pPr>
    </w:p>
    <w:p w:rsidR="00F74747" w:rsidRPr="00F74747" w:rsidRDefault="00F74747" w:rsidP="00F74747">
      <w:pPr>
        <w:autoSpaceDE w:val="0"/>
        <w:autoSpaceDN w:val="0"/>
        <w:adjustRightInd w:val="0"/>
        <w:spacing w:after="0" w:line="240" w:lineRule="auto"/>
        <w:jc w:val="both"/>
        <w:rPr>
          <w:rFonts w:ascii="Arial" w:eastAsia="Times New Roman" w:hAnsi="Arial" w:cs="Arial"/>
          <w:bCs/>
          <w:color w:val="000000"/>
          <w:sz w:val="24"/>
          <w:szCs w:val="24"/>
          <w:lang w:val="es-ES" w:eastAsia="es-ES"/>
        </w:rPr>
      </w:pPr>
      <w:r w:rsidRPr="00F74747">
        <w:rPr>
          <w:rFonts w:ascii="Arial" w:eastAsia="Times New Roman" w:hAnsi="Arial" w:cs="Arial"/>
          <w:b/>
          <w:bCs/>
          <w:color w:val="000000"/>
          <w:sz w:val="24"/>
          <w:szCs w:val="24"/>
          <w:lang w:val="es-ES" w:eastAsia="es-ES"/>
        </w:rPr>
        <w:t>Artículo 24.</w:t>
      </w:r>
      <w:r w:rsidRPr="00F74747">
        <w:rPr>
          <w:rFonts w:ascii="Arial" w:eastAsia="Times New Roman" w:hAnsi="Arial" w:cs="Arial"/>
          <w:bCs/>
          <w:color w:val="000000"/>
          <w:sz w:val="24"/>
          <w:szCs w:val="24"/>
          <w:lang w:val="es-ES" w:eastAsia="es-ES"/>
        </w:rPr>
        <w:t xml:space="preserve"> Anualmente, deberá revalidarse el registro de fierro o patente, para lo cual deberá presentarse en el Ayuntamiento correspondiente cuatro fotografías tamaño infantil, la patente anterior y su fierro, a fin de que pueda ser actualizado.</w:t>
      </w:r>
    </w:p>
    <w:p w:rsidR="00F74747" w:rsidRPr="00F74747" w:rsidRDefault="00F74747" w:rsidP="00F74747">
      <w:pPr>
        <w:autoSpaceDE w:val="0"/>
        <w:autoSpaceDN w:val="0"/>
        <w:adjustRightInd w:val="0"/>
        <w:spacing w:after="0" w:line="240" w:lineRule="auto"/>
        <w:jc w:val="both"/>
        <w:rPr>
          <w:rFonts w:ascii="Arial" w:eastAsia="Times New Roman" w:hAnsi="Arial" w:cs="Arial"/>
          <w:bCs/>
          <w:color w:val="000000"/>
          <w:sz w:val="24"/>
          <w:szCs w:val="24"/>
          <w:lang w:val="es-ES" w:eastAsia="es-ES"/>
        </w:rPr>
      </w:pPr>
    </w:p>
    <w:p w:rsidR="00F74747" w:rsidRPr="00F74747" w:rsidRDefault="00F74747" w:rsidP="00F74747">
      <w:pPr>
        <w:autoSpaceDE w:val="0"/>
        <w:autoSpaceDN w:val="0"/>
        <w:adjustRightInd w:val="0"/>
        <w:spacing w:after="0" w:line="240" w:lineRule="auto"/>
        <w:jc w:val="both"/>
        <w:rPr>
          <w:rFonts w:ascii="Arial" w:eastAsia="Times New Roman" w:hAnsi="Arial" w:cs="Arial"/>
          <w:bCs/>
          <w:color w:val="000000"/>
          <w:sz w:val="24"/>
          <w:szCs w:val="24"/>
          <w:lang w:val="es-ES" w:eastAsia="es-ES"/>
        </w:rPr>
      </w:pPr>
      <w:r w:rsidRPr="00F74747">
        <w:rPr>
          <w:rFonts w:ascii="Arial" w:eastAsia="Times New Roman" w:hAnsi="Arial" w:cs="Arial"/>
          <w:b/>
          <w:bCs/>
          <w:color w:val="000000"/>
          <w:sz w:val="24"/>
          <w:szCs w:val="24"/>
          <w:lang w:val="es-ES" w:eastAsia="es-ES"/>
        </w:rPr>
        <w:t>Artículo 25.</w:t>
      </w:r>
      <w:r w:rsidRPr="00F74747">
        <w:rPr>
          <w:rFonts w:ascii="Arial" w:eastAsia="Times New Roman" w:hAnsi="Arial" w:cs="Arial"/>
          <w:bCs/>
          <w:color w:val="000000"/>
          <w:sz w:val="24"/>
          <w:szCs w:val="24"/>
          <w:lang w:val="es-ES" w:eastAsia="es-ES"/>
        </w:rPr>
        <w:t xml:space="preserve"> Cuando por cualquier motivo el Ganadero deje de usar un fierro, marca o señal que tenga registrado, deberá solicitar la cancelación de su registro y patente,  mediante escrito en el que se especifique el motivo de la cancelación, en </w:t>
      </w:r>
      <w:r w:rsidRPr="00F74747">
        <w:rPr>
          <w:rFonts w:ascii="Arial" w:eastAsia="Times New Roman" w:hAnsi="Arial" w:cs="Arial"/>
          <w:bCs/>
          <w:color w:val="000000"/>
          <w:sz w:val="24"/>
          <w:szCs w:val="24"/>
          <w:lang w:val="es-ES" w:eastAsia="es-ES"/>
        </w:rPr>
        <w:lastRenderedPageBreak/>
        <w:t>un término de sesenta días ante el Ayuntamiento correspondiente, quien a su vez notificará a las Organizaciones Ganaderas, Asociaciones y a la Dirección.</w:t>
      </w:r>
    </w:p>
    <w:p w:rsidR="00F74747" w:rsidRPr="00F74747" w:rsidRDefault="00F74747" w:rsidP="00F74747">
      <w:pPr>
        <w:autoSpaceDE w:val="0"/>
        <w:autoSpaceDN w:val="0"/>
        <w:adjustRightInd w:val="0"/>
        <w:spacing w:after="0" w:line="240" w:lineRule="auto"/>
        <w:jc w:val="both"/>
        <w:rPr>
          <w:rFonts w:ascii="Arial" w:eastAsia="Times New Roman" w:hAnsi="Arial" w:cs="Arial"/>
          <w:bCs/>
          <w:color w:val="000000"/>
          <w:sz w:val="24"/>
          <w:szCs w:val="24"/>
          <w:lang w:val="es-ES" w:eastAsia="es-ES"/>
        </w:rPr>
      </w:pPr>
    </w:p>
    <w:p w:rsidR="00F74747" w:rsidRPr="00F74747" w:rsidRDefault="00F74747" w:rsidP="00F74747">
      <w:pPr>
        <w:autoSpaceDE w:val="0"/>
        <w:autoSpaceDN w:val="0"/>
        <w:adjustRightInd w:val="0"/>
        <w:spacing w:after="0" w:line="240" w:lineRule="auto"/>
        <w:jc w:val="both"/>
        <w:rPr>
          <w:rFonts w:ascii="Arial" w:eastAsia="Times New Roman" w:hAnsi="Arial" w:cs="Arial"/>
          <w:bCs/>
          <w:color w:val="000000"/>
          <w:sz w:val="24"/>
          <w:szCs w:val="24"/>
          <w:lang w:val="es-ES" w:eastAsia="es-ES"/>
        </w:rPr>
      </w:pPr>
      <w:r w:rsidRPr="00F74747">
        <w:rPr>
          <w:rFonts w:ascii="Arial" w:eastAsia="Times New Roman" w:hAnsi="Arial" w:cs="Arial"/>
          <w:b/>
          <w:bCs/>
          <w:color w:val="000000"/>
          <w:sz w:val="24"/>
          <w:szCs w:val="24"/>
          <w:lang w:val="es-ES" w:eastAsia="es-ES"/>
        </w:rPr>
        <w:t>Artículo 26.</w:t>
      </w:r>
      <w:r w:rsidRPr="00F74747">
        <w:rPr>
          <w:rFonts w:ascii="Arial" w:eastAsia="Times New Roman" w:hAnsi="Arial" w:cs="Arial"/>
          <w:bCs/>
          <w:color w:val="000000"/>
          <w:sz w:val="24"/>
          <w:szCs w:val="24"/>
          <w:lang w:val="es-ES" w:eastAsia="es-ES"/>
        </w:rPr>
        <w:t xml:space="preserve"> Cuando un animal tenga dos fierros, de los cuales uno esté registrado y otro no, se tendrá como dueño al que lo tenga registrado, salvo prueba en contrario.</w:t>
      </w:r>
    </w:p>
    <w:p w:rsidR="00F74747" w:rsidRPr="00F74747" w:rsidRDefault="00F74747" w:rsidP="00F74747">
      <w:pPr>
        <w:autoSpaceDE w:val="0"/>
        <w:autoSpaceDN w:val="0"/>
        <w:adjustRightInd w:val="0"/>
        <w:spacing w:after="0" w:line="240" w:lineRule="auto"/>
        <w:jc w:val="both"/>
        <w:rPr>
          <w:rFonts w:ascii="Arial" w:eastAsia="Times New Roman" w:hAnsi="Arial" w:cs="Arial"/>
          <w:bCs/>
          <w:color w:val="000000"/>
          <w:sz w:val="24"/>
          <w:szCs w:val="24"/>
          <w:lang w:val="es-ES" w:eastAsia="es-ES"/>
        </w:rPr>
      </w:pPr>
    </w:p>
    <w:p w:rsidR="00F74747" w:rsidRPr="00F74747" w:rsidRDefault="00F74747" w:rsidP="00F74747">
      <w:pPr>
        <w:autoSpaceDE w:val="0"/>
        <w:autoSpaceDN w:val="0"/>
        <w:adjustRightInd w:val="0"/>
        <w:spacing w:after="0" w:line="240" w:lineRule="auto"/>
        <w:jc w:val="both"/>
        <w:rPr>
          <w:rFonts w:ascii="Arial" w:eastAsia="Times New Roman" w:hAnsi="Arial" w:cs="Arial"/>
          <w:bCs/>
          <w:color w:val="000000"/>
          <w:sz w:val="24"/>
          <w:szCs w:val="24"/>
          <w:lang w:val="es-ES" w:eastAsia="es-ES"/>
        </w:rPr>
      </w:pPr>
      <w:r w:rsidRPr="00F74747">
        <w:rPr>
          <w:rFonts w:ascii="Arial" w:eastAsia="Times New Roman" w:hAnsi="Arial" w:cs="Arial"/>
          <w:b/>
          <w:bCs/>
          <w:color w:val="000000"/>
          <w:sz w:val="24"/>
          <w:szCs w:val="24"/>
          <w:lang w:val="es-ES" w:eastAsia="es-ES"/>
        </w:rPr>
        <w:t>Artículo 27.</w:t>
      </w:r>
      <w:r w:rsidRPr="00F74747">
        <w:rPr>
          <w:rFonts w:ascii="Arial" w:eastAsia="Times New Roman" w:hAnsi="Arial" w:cs="Arial"/>
          <w:bCs/>
          <w:color w:val="000000"/>
          <w:sz w:val="24"/>
          <w:szCs w:val="24"/>
          <w:lang w:val="es-ES" w:eastAsia="es-ES"/>
        </w:rPr>
        <w:t xml:space="preserve"> La marca de herrar se aplicará en la parte baja de la pierna izquierda.</w:t>
      </w:r>
    </w:p>
    <w:p w:rsidR="00F74747" w:rsidRPr="00F74747" w:rsidRDefault="00F74747" w:rsidP="00F74747">
      <w:pPr>
        <w:autoSpaceDE w:val="0"/>
        <w:autoSpaceDN w:val="0"/>
        <w:adjustRightInd w:val="0"/>
        <w:spacing w:after="0" w:line="240" w:lineRule="auto"/>
        <w:jc w:val="both"/>
        <w:rPr>
          <w:rFonts w:ascii="Arial" w:eastAsia="Times New Roman" w:hAnsi="Arial" w:cs="Arial"/>
          <w:bCs/>
          <w:color w:val="000000"/>
          <w:sz w:val="24"/>
          <w:szCs w:val="24"/>
          <w:lang w:val="es-ES" w:eastAsia="es-ES"/>
        </w:rPr>
      </w:pPr>
    </w:p>
    <w:p w:rsidR="00F74747" w:rsidRPr="00F74747" w:rsidRDefault="00F74747" w:rsidP="00F74747">
      <w:pPr>
        <w:autoSpaceDE w:val="0"/>
        <w:autoSpaceDN w:val="0"/>
        <w:adjustRightInd w:val="0"/>
        <w:spacing w:after="0" w:line="240" w:lineRule="auto"/>
        <w:jc w:val="both"/>
        <w:rPr>
          <w:rFonts w:ascii="Arial" w:eastAsia="Times New Roman" w:hAnsi="Arial" w:cs="Arial"/>
          <w:bCs/>
          <w:color w:val="000000"/>
          <w:sz w:val="24"/>
          <w:szCs w:val="24"/>
          <w:lang w:val="es-ES" w:eastAsia="es-ES"/>
        </w:rPr>
      </w:pPr>
      <w:r w:rsidRPr="00F74747">
        <w:rPr>
          <w:rFonts w:ascii="Arial" w:eastAsia="Times New Roman" w:hAnsi="Arial" w:cs="Arial"/>
          <w:b/>
          <w:bCs/>
          <w:color w:val="000000"/>
          <w:sz w:val="24"/>
          <w:szCs w:val="24"/>
          <w:lang w:val="es-ES" w:eastAsia="es-ES"/>
        </w:rPr>
        <w:t>Artículo 28.</w:t>
      </w:r>
      <w:r w:rsidRPr="00F74747">
        <w:rPr>
          <w:rFonts w:ascii="Arial" w:eastAsia="Times New Roman" w:hAnsi="Arial" w:cs="Arial"/>
          <w:bCs/>
          <w:color w:val="000000"/>
          <w:sz w:val="24"/>
          <w:szCs w:val="24"/>
          <w:lang w:val="es-ES" w:eastAsia="es-ES"/>
        </w:rPr>
        <w:t xml:space="preserve"> En cumplimiento a lo dispuesto en el artículo 43 de la Ley, las administraciones de los rastros particulares o municipales serán los responsables de identificar a los comercializadores de pieles, mediante la expedición de la tarjeta de introductor correspondiente, trámite al que le resultarán aplicables, en su caso, los requisitos para la expedición de la tarjeta de identificación a que se refieren el artículo 16 de la Ley y 16 de este Reglamento.</w:t>
      </w:r>
    </w:p>
    <w:p w:rsidR="00F74747" w:rsidRPr="00F74747" w:rsidRDefault="00F74747" w:rsidP="00F74747">
      <w:pPr>
        <w:autoSpaceDE w:val="0"/>
        <w:autoSpaceDN w:val="0"/>
        <w:adjustRightInd w:val="0"/>
        <w:spacing w:after="0" w:line="240" w:lineRule="auto"/>
        <w:jc w:val="both"/>
        <w:rPr>
          <w:rFonts w:ascii="Arial" w:eastAsia="Times New Roman" w:hAnsi="Arial" w:cs="Arial"/>
          <w:bCs/>
          <w:color w:val="000000"/>
          <w:sz w:val="24"/>
          <w:szCs w:val="24"/>
          <w:lang w:val="es-ES" w:eastAsia="es-ES"/>
        </w:rPr>
      </w:pPr>
    </w:p>
    <w:p w:rsidR="00F74747" w:rsidRPr="00F74747" w:rsidRDefault="00F74747" w:rsidP="00F74747">
      <w:pPr>
        <w:autoSpaceDE w:val="0"/>
        <w:autoSpaceDN w:val="0"/>
        <w:adjustRightInd w:val="0"/>
        <w:spacing w:after="0" w:line="240" w:lineRule="auto"/>
        <w:jc w:val="center"/>
        <w:rPr>
          <w:rFonts w:ascii="Arial" w:eastAsia="Times New Roman" w:hAnsi="Arial" w:cs="Arial"/>
          <w:b/>
          <w:color w:val="000000"/>
          <w:sz w:val="24"/>
          <w:szCs w:val="24"/>
          <w:lang w:val="es-ES" w:eastAsia="es-ES"/>
        </w:rPr>
      </w:pPr>
      <w:r w:rsidRPr="00F74747">
        <w:rPr>
          <w:rFonts w:ascii="Arial" w:eastAsia="Times New Roman" w:hAnsi="Arial" w:cs="Arial"/>
          <w:b/>
          <w:color w:val="000000"/>
          <w:sz w:val="24"/>
          <w:szCs w:val="24"/>
          <w:lang w:val="es-ES" w:eastAsia="es-ES"/>
        </w:rPr>
        <w:t>CAPÍTULO VII</w:t>
      </w:r>
    </w:p>
    <w:p w:rsidR="00F74747" w:rsidRPr="00F74747" w:rsidRDefault="00F74747" w:rsidP="00F74747">
      <w:pPr>
        <w:autoSpaceDE w:val="0"/>
        <w:autoSpaceDN w:val="0"/>
        <w:adjustRightInd w:val="0"/>
        <w:spacing w:after="0" w:line="240" w:lineRule="auto"/>
        <w:jc w:val="center"/>
        <w:rPr>
          <w:rFonts w:ascii="Arial" w:eastAsia="Times New Roman" w:hAnsi="Arial" w:cs="Arial"/>
          <w:b/>
          <w:color w:val="000000"/>
          <w:sz w:val="24"/>
          <w:szCs w:val="24"/>
          <w:lang w:val="es-ES" w:eastAsia="es-ES"/>
        </w:rPr>
      </w:pPr>
      <w:bookmarkStart w:id="8" w:name="_Toc339902442"/>
      <w:bookmarkStart w:id="9" w:name="_Toc339954244"/>
      <w:r w:rsidRPr="00F74747">
        <w:rPr>
          <w:rFonts w:ascii="Arial" w:eastAsia="Times New Roman" w:hAnsi="Arial" w:cs="Arial"/>
          <w:b/>
          <w:color w:val="000000"/>
          <w:sz w:val="24"/>
          <w:szCs w:val="24"/>
          <w:lang w:val="es-ES" w:eastAsia="es-ES"/>
        </w:rPr>
        <w:t>DE LOS ANIMALES MOSTRENCOS</w:t>
      </w:r>
      <w:bookmarkEnd w:id="8"/>
      <w:bookmarkEnd w:id="9"/>
    </w:p>
    <w:p w:rsidR="00F74747" w:rsidRPr="00F74747" w:rsidRDefault="00F74747" w:rsidP="00F74747">
      <w:pPr>
        <w:autoSpaceDE w:val="0"/>
        <w:autoSpaceDN w:val="0"/>
        <w:adjustRightInd w:val="0"/>
        <w:spacing w:after="0" w:line="240" w:lineRule="auto"/>
        <w:jc w:val="both"/>
        <w:rPr>
          <w:rFonts w:ascii="Arial" w:eastAsia="Times New Roman" w:hAnsi="Arial" w:cs="Arial"/>
          <w:b/>
          <w:bCs/>
          <w:color w:val="000000"/>
          <w:sz w:val="24"/>
          <w:szCs w:val="24"/>
          <w:lang w:val="es-ES" w:eastAsia="es-ES"/>
        </w:rPr>
      </w:pPr>
    </w:p>
    <w:p w:rsidR="00F74747" w:rsidRPr="00F74747" w:rsidRDefault="00F74747" w:rsidP="00F74747">
      <w:pPr>
        <w:autoSpaceDE w:val="0"/>
        <w:autoSpaceDN w:val="0"/>
        <w:adjustRightInd w:val="0"/>
        <w:spacing w:after="0" w:line="240" w:lineRule="auto"/>
        <w:jc w:val="both"/>
        <w:rPr>
          <w:rFonts w:ascii="Arial" w:eastAsia="Times New Roman" w:hAnsi="Arial" w:cs="Arial"/>
          <w:bCs/>
          <w:color w:val="000000"/>
          <w:sz w:val="24"/>
          <w:szCs w:val="24"/>
          <w:lang w:val="es-ES" w:eastAsia="es-ES"/>
        </w:rPr>
      </w:pPr>
      <w:r w:rsidRPr="00F74747">
        <w:rPr>
          <w:rFonts w:ascii="Arial" w:eastAsia="Times New Roman" w:hAnsi="Arial" w:cs="Arial"/>
          <w:b/>
          <w:bCs/>
          <w:color w:val="000000"/>
          <w:sz w:val="24"/>
          <w:szCs w:val="24"/>
          <w:lang w:val="es-ES" w:eastAsia="es-ES"/>
        </w:rPr>
        <w:t xml:space="preserve">Artículo 29. </w:t>
      </w:r>
      <w:r w:rsidRPr="00F74747">
        <w:rPr>
          <w:rFonts w:ascii="Arial" w:eastAsia="Times New Roman" w:hAnsi="Arial" w:cs="Arial"/>
          <w:bCs/>
          <w:color w:val="000000"/>
          <w:sz w:val="24"/>
          <w:szCs w:val="24"/>
          <w:lang w:val="es-ES" w:eastAsia="es-ES"/>
        </w:rPr>
        <w:t>Para el caso de semovientes mostrencos, será facultad de la autoridad municipal que corresponda, resolver sobre las controversias que al respecto se susciten, sujetándose al procedimiento y disposiciones establecidas para ello en la Ley.</w:t>
      </w:r>
    </w:p>
    <w:p w:rsidR="00F74747" w:rsidRPr="00F74747" w:rsidRDefault="00F74747" w:rsidP="00F74747">
      <w:pPr>
        <w:autoSpaceDE w:val="0"/>
        <w:autoSpaceDN w:val="0"/>
        <w:adjustRightInd w:val="0"/>
        <w:spacing w:after="0" w:line="240" w:lineRule="auto"/>
        <w:jc w:val="both"/>
        <w:rPr>
          <w:rFonts w:ascii="Arial" w:eastAsia="Times New Roman" w:hAnsi="Arial" w:cs="Arial"/>
          <w:bCs/>
          <w:color w:val="000000"/>
          <w:sz w:val="24"/>
          <w:szCs w:val="24"/>
          <w:lang w:val="es-ES" w:eastAsia="es-ES"/>
        </w:rPr>
      </w:pPr>
    </w:p>
    <w:p w:rsidR="00F74747" w:rsidRPr="00F74747" w:rsidRDefault="00F74747" w:rsidP="00F74747">
      <w:pPr>
        <w:autoSpaceDE w:val="0"/>
        <w:autoSpaceDN w:val="0"/>
        <w:adjustRightInd w:val="0"/>
        <w:spacing w:after="0" w:line="240" w:lineRule="auto"/>
        <w:jc w:val="both"/>
        <w:rPr>
          <w:rFonts w:ascii="Arial" w:eastAsia="Times New Roman" w:hAnsi="Arial" w:cs="Arial"/>
          <w:bCs/>
          <w:color w:val="000000"/>
          <w:sz w:val="24"/>
          <w:szCs w:val="24"/>
          <w:lang w:val="es-ES" w:eastAsia="es-ES"/>
        </w:rPr>
      </w:pPr>
      <w:r w:rsidRPr="00F74747">
        <w:rPr>
          <w:rFonts w:ascii="Arial" w:eastAsia="Times New Roman" w:hAnsi="Arial" w:cs="Arial"/>
          <w:b/>
          <w:bCs/>
          <w:color w:val="000000"/>
          <w:sz w:val="24"/>
          <w:szCs w:val="24"/>
          <w:lang w:val="es-ES" w:eastAsia="es-ES"/>
        </w:rPr>
        <w:t>Artículo 30.</w:t>
      </w:r>
      <w:r w:rsidRPr="00F74747">
        <w:rPr>
          <w:rFonts w:ascii="Arial" w:eastAsia="Times New Roman" w:hAnsi="Arial" w:cs="Arial"/>
          <w:bCs/>
          <w:color w:val="000000"/>
          <w:sz w:val="24"/>
          <w:szCs w:val="24"/>
          <w:lang w:val="es-ES" w:eastAsia="es-ES"/>
        </w:rPr>
        <w:t xml:space="preserve"> Para el caso especial de sacrificio de un animal considerado mostrenco que sufra o presente una enfermedad o lesión, se solicitará la certificación de médico veterinario autorizado con cédula profesional que diagnostique y avale la necesidad de sacrificio.</w:t>
      </w:r>
    </w:p>
    <w:p w:rsidR="00F74747" w:rsidRPr="00F74747" w:rsidRDefault="00F74747" w:rsidP="00F74747">
      <w:pPr>
        <w:autoSpaceDE w:val="0"/>
        <w:autoSpaceDN w:val="0"/>
        <w:adjustRightInd w:val="0"/>
        <w:spacing w:after="0" w:line="240" w:lineRule="auto"/>
        <w:jc w:val="both"/>
        <w:rPr>
          <w:rFonts w:ascii="Arial" w:eastAsia="Times New Roman" w:hAnsi="Arial" w:cs="Arial"/>
          <w:bCs/>
          <w:color w:val="000000"/>
          <w:sz w:val="24"/>
          <w:szCs w:val="24"/>
          <w:lang w:val="es-ES" w:eastAsia="es-ES"/>
        </w:rPr>
      </w:pPr>
    </w:p>
    <w:p w:rsidR="00F74747" w:rsidRPr="00F74747" w:rsidRDefault="00F74747" w:rsidP="00F74747">
      <w:pPr>
        <w:autoSpaceDE w:val="0"/>
        <w:autoSpaceDN w:val="0"/>
        <w:adjustRightInd w:val="0"/>
        <w:spacing w:after="0" w:line="240" w:lineRule="auto"/>
        <w:jc w:val="both"/>
        <w:rPr>
          <w:rFonts w:ascii="Arial" w:eastAsia="Times New Roman" w:hAnsi="Arial" w:cs="Arial"/>
          <w:bCs/>
          <w:color w:val="000000"/>
          <w:sz w:val="24"/>
          <w:szCs w:val="24"/>
          <w:lang w:val="es-ES" w:eastAsia="es-ES"/>
        </w:rPr>
      </w:pPr>
      <w:r w:rsidRPr="00F74747">
        <w:rPr>
          <w:rFonts w:ascii="Arial" w:eastAsia="Times New Roman" w:hAnsi="Arial" w:cs="Arial"/>
          <w:b/>
          <w:bCs/>
          <w:color w:val="000000"/>
          <w:sz w:val="24"/>
          <w:szCs w:val="24"/>
          <w:lang w:val="es-ES" w:eastAsia="es-ES"/>
        </w:rPr>
        <w:t>Artículo 31.</w:t>
      </w:r>
      <w:r w:rsidRPr="00F74747">
        <w:rPr>
          <w:rFonts w:ascii="Arial" w:eastAsia="Times New Roman" w:hAnsi="Arial" w:cs="Arial"/>
          <w:bCs/>
          <w:color w:val="000000"/>
          <w:sz w:val="24"/>
          <w:szCs w:val="24"/>
          <w:lang w:val="es-ES" w:eastAsia="es-ES"/>
        </w:rPr>
        <w:t xml:space="preserve"> El sacrificio del animal a que se refiere el artículo anterior, se hará en el propio lugar de retención, cuando la enfermedad que padezca represente un riesgo grave para la ganadería del lugar y la salud humana, debiéndose tomar las medidas precautorias, así como hacer del conocimiento a las autoridades correspondientes, para determinar su incineración, encalado y entierro de animal sacrificado.</w:t>
      </w:r>
    </w:p>
    <w:p w:rsidR="00F74747" w:rsidRPr="00F74747" w:rsidRDefault="00F74747" w:rsidP="00F74747">
      <w:pPr>
        <w:autoSpaceDE w:val="0"/>
        <w:autoSpaceDN w:val="0"/>
        <w:adjustRightInd w:val="0"/>
        <w:spacing w:after="0" w:line="240" w:lineRule="auto"/>
        <w:jc w:val="both"/>
        <w:rPr>
          <w:rFonts w:ascii="Arial" w:eastAsia="Times New Roman" w:hAnsi="Arial" w:cs="Arial"/>
          <w:bCs/>
          <w:color w:val="000000"/>
          <w:sz w:val="24"/>
          <w:szCs w:val="24"/>
          <w:lang w:val="es-ES" w:eastAsia="es-ES"/>
        </w:rPr>
      </w:pPr>
    </w:p>
    <w:p w:rsidR="00F74747" w:rsidRPr="00F74747" w:rsidRDefault="00F74747" w:rsidP="00F74747">
      <w:pPr>
        <w:autoSpaceDE w:val="0"/>
        <w:autoSpaceDN w:val="0"/>
        <w:adjustRightInd w:val="0"/>
        <w:spacing w:after="0" w:line="240" w:lineRule="auto"/>
        <w:jc w:val="both"/>
        <w:rPr>
          <w:rFonts w:ascii="Arial" w:eastAsia="Times New Roman" w:hAnsi="Arial" w:cs="Arial"/>
          <w:bCs/>
          <w:color w:val="000000"/>
          <w:sz w:val="24"/>
          <w:szCs w:val="24"/>
          <w:lang w:val="es-ES" w:eastAsia="es-ES"/>
        </w:rPr>
      </w:pPr>
      <w:r w:rsidRPr="00F74747">
        <w:rPr>
          <w:rFonts w:ascii="Arial" w:eastAsia="Times New Roman" w:hAnsi="Arial" w:cs="Arial"/>
          <w:b/>
          <w:bCs/>
          <w:color w:val="000000"/>
          <w:sz w:val="24"/>
          <w:szCs w:val="24"/>
          <w:lang w:val="es-ES" w:eastAsia="es-ES"/>
        </w:rPr>
        <w:lastRenderedPageBreak/>
        <w:t>Artículo 32.</w:t>
      </w:r>
      <w:r w:rsidRPr="00F74747">
        <w:rPr>
          <w:rFonts w:ascii="Arial" w:eastAsia="Times New Roman" w:hAnsi="Arial" w:cs="Arial"/>
          <w:bCs/>
          <w:color w:val="000000"/>
          <w:sz w:val="24"/>
          <w:szCs w:val="24"/>
          <w:lang w:val="es-ES" w:eastAsia="es-ES"/>
        </w:rPr>
        <w:t xml:space="preserve"> Cuando la enfermedad que se presente en el animal a juicio de la autoridad sanitaria correspondiente o del médico veterinario responsable, no presente un riesgo de contagio para la ganadería del lugar, se autorizará el sacrificio en el rastro del Municipio, debiendo posteriormente incinerarlo.</w:t>
      </w:r>
    </w:p>
    <w:p w:rsidR="00F74747" w:rsidRPr="00F74747" w:rsidRDefault="00F74747" w:rsidP="00F74747">
      <w:pPr>
        <w:autoSpaceDE w:val="0"/>
        <w:autoSpaceDN w:val="0"/>
        <w:adjustRightInd w:val="0"/>
        <w:spacing w:after="0" w:line="240" w:lineRule="auto"/>
        <w:jc w:val="both"/>
        <w:rPr>
          <w:rFonts w:ascii="Arial" w:eastAsia="Times New Roman" w:hAnsi="Arial" w:cs="Arial"/>
          <w:bCs/>
          <w:color w:val="000000"/>
          <w:sz w:val="24"/>
          <w:szCs w:val="24"/>
          <w:lang w:val="es-ES" w:eastAsia="es-ES"/>
        </w:rPr>
      </w:pPr>
    </w:p>
    <w:p w:rsidR="00F74747" w:rsidRPr="00F74747" w:rsidRDefault="00F74747" w:rsidP="00F74747">
      <w:pPr>
        <w:autoSpaceDE w:val="0"/>
        <w:autoSpaceDN w:val="0"/>
        <w:adjustRightInd w:val="0"/>
        <w:spacing w:after="0" w:line="240" w:lineRule="auto"/>
        <w:jc w:val="both"/>
        <w:rPr>
          <w:rFonts w:ascii="Arial" w:eastAsia="Times New Roman" w:hAnsi="Arial" w:cs="Arial"/>
          <w:bCs/>
          <w:color w:val="000000"/>
          <w:sz w:val="24"/>
          <w:szCs w:val="24"/>
          <w:lang w:val="es-ES" w:eastAsia="es-ES"/>
        </w:rPr>
      </w:pPr>
      <w:r w:rsidRPr="00F74747">
        <w:rPr>
          <w:rFonts w:ascii="Arial" w:eastAsia="Times New Roman" w:hAnsi="Arial" w:cs="Arial"/>
          <w:bCs/>
          <w:color w:val="000000"/>
          <w:sz w:val="24"/>
          <w:szCs w:val="24"/>
          <w:lang w:val="es-ES" w:eastAsia="es-ES"/>
        </w:rPr>
        <w:t>Por ningún motivo y bajo ninguna circunstancia se autorizará la comercialización e industrialización de los canales, vísceras y demás productos.</w:t>
      </w:r>
    </w:p>
    <w:p w:rsidR="00F74747" w:rsidRPr="00F74747" w:rsidRDefault="00F74747" w:rsidP="00F74747">
      <w:pPr>
        <w:autoSpaceDE w:val="0"/>
        <w:autoSpaceDN w:val="0"/>
        <w:adjustRightInd w:val="0"/>
        <w:spacing w:after="0" w:line="240" w:lineRule="auto"/>
        <w:jc w:val="both"/>
        <w:rPr>
          <w:rFonts w:ascii="Arial" w:eastAsia="Times New Roman" w:hAnsi="Arial" w:cs="Arial"/>
          <w:bCs/>
          <w:color w:val="000000"/>
          <w:sz w:val="24"/>
          <w:szCs w:val="24"/>
          <w:lang w:val="es-ES" w:eastAsia="es-ES"/>
        </w:rPr>
      </w:pPr>
    </w:p>
    <w:p w:rsidR="00F74747" w:rsidRPr="00F74747" w:rsidRDefault="00F74747" w:rsidP="00F74747">
      <w:pPr>
        <w:autoSpaceDE w:val="0"/>
        <w:autoSpaceDN w:val="0"/>
        <w:adjustRightInd w:val="0"/>
        <w:spacing w:after="0" w:line="240" w:lineRule="auto"/>
        <w:jc w:val="both"/>
        <w:rPr>
          <w:rFonts w:ascii="Arial" w:eastAsia="Times New Roman" w:hAnsi="Arial" w:cs="Arial"/>
          <w:bCs/>
          <w:color w:val="000000"/>
          <w:sz w:val="24"/>
          <w:szCs w:val="24"/>
          <w:lang w:val="es-ES" w:eastAsia="es-ES"/>
        </w:rPr>
      </w:pPr>
      <w:r w:rsidRPr="00F74747">
        <w:rPr>
          <w:rFonts w:ascii="Arial" w:eastAsia="Times New Roman" w:hAnsi="Arial" w:cs="Arial"/>
          <w:b/>
          <w:bCs/>
          <w:color w:val="000000"/>
          <w:sz w:val="24"/>
          <w:szCs w:val="24"/>
          <w:lang w:val="es-ES" w:eastAsia="es-ES"/>
        </w:rPr>
        <w:t>Artículo 33.</w:t>
      </w:r>
      <w:r w:rsidRPr="00F74747">
        <w:rPr>
          <w:rFonts w:ascii="Arial" w:eastAsia="Times New Roman" w:hAnsi="Arial" w:cs="Arial"/>
          <w:bCs/>
          <w:color w:val="000000"/>
          <w:sz w:val="24"/>
          <w:szCs w:val="24"/>
          <w:lang w:val="es-ES" w:eastAsia="es-ES"/>
        </w:rPr>
        <w:t xml:space="preserve"> Cuando un animal considerado mostrenco fallezca dentro del tiempo de reporte a la autoridad municipal y la fecha de emisión de la autorización de remate, la autoridad municipal correspondiente solicitará la certificación de la causa de la muerte a la autoridad sanitaria correspondiente o al médico veterinario autorizado para tal fin, debiendo proceder de acuerdo al artículo que antecede.</w:t>
      </w:r>
    </w:p>
    <w:p w:rsidR="00F74747" w:rsidRPr="00F74747" w:rsidRDefault="00F74747" w:rsidP="00F74747">
      <w:pPr>
        <w:autoSpaceDE w:val="0"/>
        <w:autoSpaceDN w:val="0"/>
        <w:adjustRightInd w:val="0"/>
        <w:spacing w:after="0" w:line="240" w:lineRule="auto"/>
        <w:jc w:val="both"/>
        <w:rPr>
          <w:rFonts w:ascii="Arial" w:eastAsia="Times New Roman" w:hAnsi="Arial" w:cs="Arial"/>
          <w:bCs/>
          <w:color w:val="000000"/>
          <w:sz w:val="24"/>
          <w:szCs w:val="24"/>
          <w:lang w:val="es-ES" w:eastAsia="es-ES"/>
        </w:rPr>
      </w:pPr>
    </w:p>
    <w:p w:rsidR="00F74747" w:rsidRPr="00F74747" w:rsidRDefault="00F74747" w:rsidP="00F74747">
      <w:pPr>
        <w:autoSpaceDE w:val="0"/>
        <w:autoSpaceDN w:val="0"/>
        <w:adjustRightInd w:val="0"/>
        <w:spacing w:after="0" w:line="240" w:lineRule="auto"/>
        <w:jc w:val="both"/>
        <w:rPr>
          <w:rFonts w:ascii="Arial" w:eastAsia="Times New Roman" w:hAnsi="Arial" w:cs="Arial"/>
          <w:bCs/>
          <w:color w:val="000000"/>
          <w:sz w:val="24"/>
          <w:szCs w:val="24"/>
          <w:lang w:val="es-ES" w:eastAsia="es-ES"/>
        </w:rPr>
      </w:pPr>
      <w:r w:rsidRPr="00F74747">
        <w:rPr>
          <w:rFonts w:ascii="Arial" w:eastAsia="Times New Roman" w:hAnsi="Arial" w:cs="Arial"/>
          <w:b/>
          <w:bCs/>
          <w:color w:val="000000"/>
          <w:sz w:val="24"/>
          <w:szCs w:val="24"/>
          <w:lang w:val="es-ES" w:eastAsia="es-ES"/>
        </w:rPr>
        <w:t>Artículo 34.</w:t>
      </w:r>
      <w:r w:rsidRPr="00F74747">
        <w:rPr>
          <w:rFonts w:ascii="Arial" w:eastAsia="Times New Roman" w:hAnsi="Arial" w:cs="Arial"/>
          <w:bCs/>
          <w:color w:val="000000"/>
          <w:sz w:val="24"/>
          <w:szCs w:val="24"/>
          <w:lang w:val="es-ES" w:eastAsia="es-ES"/>
        </w:rPr>
        <w:t xml:space="preserve"> Los Ayuntamientos llevarán un libro de registros de animales mostrencos, en el que se asentarán los datos relativos a los semovientes subastados; señalando fecha de presentación de éstos, marcas y señales si las tuviere, nombre de la persona a quien se adjudique el semoviente y precio de la adjudicación, así como los nombres de las personas que intervinieron en el remate y el monto de las participaciones a que se refiere el artículo anterior, debiendo informar al respecto a la Dirección.</w:t>
      </w:r>
    </w:p>
    <w:p w:rsidR="00F74747" w:rsidRPr="00F74747" w:rsidRDefault="00F74747" w:rsidP="00F74747">
      <w:pPr>
        <w:autoSpaceDE w:val="0"/>
        <w:autoSpaceDN w:val="0"/>
        <w:adjustRightInd w:val="0"/>
        <w:spacing w:after="0" w:line="240" w:lineRule="auto"/>
        <w:jc w:val="both"/>
        <w:rPr>
          <w:rFonts w:ascii="Arial" w:eastAsia="Times New Roman" w:hAnsi="Arial" w:cs="Arial"/>
          <w:bCs/>
          <w:color w:val="000000"/>
          <w:sz w:val="24"/>
          <w:szCs w:val="24"/>
          <w:lang w:val="es-ES" w:eastAsia="es-ES"/>
        </w:rPr>
      </w:pPr>
    </w:p>
    <w:p w:rsidR="00F74747" w:rsidRPr="00F74747" w:rsidRDefault="00F74747" w:rsidP="00F74747">
      <w:pPr>
        <w:autoSpaceDE w:val="0"/>
        <w:autoSpaceDN w:val="0"/>
        <w:adjustRightInd w:val="0"/>
        <w:spacing w:after="0" w:line="240" w:lineRule="auto"/>
        <w:jc w:val="both"/>
        <w:rPr>
          <w:rFonts w:ascii="Arial" w:eastAsia="Times New Roman" w:hAnsi="Arial" w:cs="Arial"/>
          <w:bCs/>
          <w:color w:val="000000"/>
          <w:sz w:val="24"/>
          <w:szCs w:val="24"/>
          <w:lang w:val="es-ES" w:eastAsia="es-ES"/>
        </w:rPr>
      </w:pPr>
      <w:r w:rsidRPr="00F74747">
        <w:rPr>
          <w:rFonts w:ascii="Arial" w:eastAsia="Times New Roman" w:hAnsi="Arial" w:cs="Arial"/>
          <w:b/>
          <w:bCs/>
          <w:color w:val="000000"/>
          <w:sz w:val="24"/>
          <w:szCs w:val="24"/>
          <w:lang w:val="es-ES" w:eastAsia="es-ES"/>
        </w:rPr>
        <w:t>Artículo 35.</w:t>
      </w:r>
      <w:r w:rsidRPr="00F74747">
        <w:rPr>
          <w:rFonts w:ascii="Arial" w:eastAsia="Times New Roman" w:hAnsi="Arial" w:cs="Arial"/>
          <w:bCs/>
          <w:color w:val="000000"/>
          <w:sz w:val="24"/>
          <w:szCs w:val="24"/>
          <w:lang w:val="es-ES" w:eastAsia="es-ES"/>
        </w:rPr>
        <w:t xml:space="preserve"> Queda estrictamente prohibido a la Dirección y a las autoridades municipales, expedir nombramientos que tengan por objeto autorizar a personas físicas o morales, para dedicarse a recoger animales sin dueño aparente.</w:t>
      </w:r>
    </w:p>
    <w:p w:rsidR="00F74747" w:rsidRPr="00F74747" w:rsidRDefault="00F74747" w:rsidP="00F74747">
      <w:pPr>
        <w:autoSpaceDE w:val="0"/>
        <w:autoSpaceDN w:val="0"/>
        <w:adjustRightInd w:val="0"/>
        <w:spacing w:after="0" w:line="240" w:lineRule="auto"/>
        <w:jc w:val="both"/>
        <w:rPr>
          <w:rFonts w:ascii="Arial" w:eastAsia="Times New Roman" w:hAnsi="Arial" w:cs="Arial"/>
          <w:color w:val="000000"/>
          <w:sz w:val="24"/>
          <w:szCs w:val="24"/>
          <w:lang w:val="es-ES" w:eastAsia="es-ES"/>
        </w:rPr>
      </w:pPr>
    </w:p>
    <w:p w:rsidR="00F74747" w:rsidRPr="00F74747" w:rsidRDefault="00F74747" w:rsidP="00F74747">
      <w:pPr>
        <w:autoSpaceDE w:val="0"/>
        <w:autoSpaceDN w:val="0"/>
        <w:adjustRightInd w:val="0"/>
        <w:spacing w:after="0" w:line="240" w:lineRule="auto"/>
        <w:jc w:val="both"/>
        <w:rPr>
          <w:rFonts w:ascii="Arial" w:eastAsia="Times New Roman" w:hAnsi="Arial" w:cs="Arial"/>
          <w:bCs/>
          <w:color w:val="000000"/>
          <w:sz w:val="24"/>
          <w:szCs w:val="24"/>
          <w:lang w:val="es-ES" w:eastAsia="es-ES"/>
        </w:rPr>
      </w:pPr>
      <w:r w:rsidRPr="00F74747">
        <w:rPr>
          <w:rFonts w:ascii="Arial" w:eastAsia="Times New Roman" w:hAnsi="Arial" w:cs="Arial"/>
          <w:b/>
          <w:color w:val="000000"/>
          <w:sz w:val="24"/>
          <w:szCs w:val="24"/>
          <w:lang w:val="es-ES" w:eastAsia="es-ES"/>
        </w:rPr>
        <w:t>Artículo 36.</w:t>
      </w:r>
      <w:r w:rsidRPr="00F74747">
        <w:rPr>
          <w:rFonts w:ascii="Arial" w:eastAsia="Times New Roman" w:hAnsi="Arial" w:cs="Arial"/>
          <w:bCs/>
          <w:color w:val="000000"/>
          <w:sz w:val="24"/>
          <w:szCs w:val="24"/>
          <w:lang w:val="es-ES" w:eastAsia="es-ES"/>
        </w:rPr>
        <w:t>Cuando se tenga que sacrificar un animal considerado mostrenco que presente un riesgo para el lugar; o no se encuentre corral de retención disponible, se requerirá la autorización escrita de la autoridad municipal para tal efecto, debiendo notificarse por escrito a la Secretaría.</w:t>
      </w:r>
    </w:p>
    <w:p w:rsidR="00F74747" w:rsidRPr="00F74747" w:rsidRDefault="00F74747" w:rsidP="00F74747">
      <w:pPr>
        <w:autoSpaceDE w:val="0"/>
        <w:autoSpaceDN w:val="0"/>
        <w:adjustRightInd w:val="0"/>
        <w:spacing w:after="0" w:line="240" w:lineRule="auto"/>
        <w:jc w:val="both"/>
        <w:rPr>
          <w:rFonts w:ascii="Arial" w:eastAsia="Times New Roman" w:hAnsi="Arial" w:cs="Arial"/>
          <w:bCs/>
          <w:color w:val="000000"/>
          <w:sz w:val="24"/>
          <w:szCs w:val="24"/>
          <w:lang w:val="es-ES" w:eastAsia="es-ES"/>
        </w:rPr>
      </w:pPr>
    </w:p>
    <w:p w:rsidR="00F74747" w:rsidRPr="00F74747" w:rsidRDefault="00F74747" w:rsidP="00F74747">
      <w:pPr>
        <w:autoSpaceDE w:val="0"/>
        <w:autoSpaceDN w:val="0"/>
        <w:adjustRightInd w:val="0"/>
        <w:spacing w:after="0" w:line="240" w:lineRule="auto"/>
        <w:jc w:val="center"/>
        <w:rPr>
          <w:rFonts w:ascii="Arial" w:eastAsia="Times New Roman" w:hAnsi="Arial" w:cs="Arial"/>
          <w:b/>
          <w:color w:val="000000"/>
          <w:sz w:val="24"/>
          <w:szCs w:val="24"/>
          <w:lang w:val="es-ES" w:eastAsia="es-ES"/>
        </w:rPr>
      </w:pPr>
      <w:r w:rsidRPr="00F74747">
        <w:rPr>
          <w:rFonts w:ascii="Arial" w:eastAsia="Times New Roman" w:hAnsi="Arial" w:cs="Arial"/>
          <w:b/>
          <w:color w:val="000000"/>
          <w:sz w:val="24"/>
          <w:szCs w:val="24"/>
          <w:lang w:val="es-ES" w:eastAsia="es-ES"/>
        </w:rPr>
        <w:t>CAPÍTULO VIII</w:t>
      </w:r>
    </w:p>
    <w:p w:rsidR="00F74747" w:rsidRPr="00F74747" w:rsidRDefault="00F74747" w:rsidP="00F74747">
      <w:pPr>
        <w:autoSpaceDE w:val="0"/>
        <w:autoSpaceDN w:val="0"/>
        <w:adjustRightInd w:val="0"/>
        <w:spacing w:after="0" w:line="240" w:lineRule="auto"/>
        <w:jc w:val="center"/>
        <w:rPr>
          <w:rFonts w:ascii="Arial" w:eastAsia="Times New Roman" w:hAnsi="Arial" w:cs="Arial"/>
          <w:b/>
          <w:color w:val="000000"/>
          <w:sz w:val="24"/>
          <w:szCs w:val="24"/>
          <w:lang w:val="es-ES" w:eastAsia="es-ES"/>
        </w:rPr>
      </w:pPr>
      <w:bookmarkStart w:id="10" w:name="_Toc339902444"/>
      <w:bookmarkStart w:id="11" w:name="_Toc339954246"/>
      <w:r w:rsidRPr="00F74747">
        <w:rPr>
          <w:rFonts w:ascii="Arial" w:eastAsia="Times New Roman" w:hAnsi="Arial" w:cs="Arial"/>
          <w:b/>
          <w:color w:val="000000"/>
          <w:sz w:val="24"/>
          <w:szCs w:val="24"/>
          <w:lang w:val="es-ES" w:eastAsia="es-ES"/>
        </w:rPr>
        <w:t>DE LOS CERCOS</w:t>
      </w:r>
      <w:bookmarkEnd w:id="10"/>
      <w:bookmarkEnd w:id="11"/>
    </w:p>
    <w:p w:rsidR="00F74747" w:rsidRPr="00F74747" w:rsidRDefault="00F74747" w:rsidP="00F74747">
      <w:pPr>
        <w:autoSpaceDE w:val="0"/>
        <w:autoSpaceDN w:val="0"/>
        <w:adjustRightInd w:val="0"/>
        <w:spacing w:after="0" w:line="240" w:lineRule="auto"/>
        <w:jc w:val="both"/>
        <w:rPr>
          <w:rFonts w:ascii="Arial" w:eastAsia="Times New Roman" w:hAnsi="Arial" w:cs="Arial"/>
          <w:b/>
          <w:bCs/>
          <w:color w:val="000000"/>
          <w:sz w:val="24"/>
          <w:szCs w:val="24"/>
          <w:lang w:val="es-ES" w:eastAsia="es-ES"/>
        </w:rPr>
      </w:pPr>
    </w:p>
    <w:p w:rsidR="00F74747" w:rsidRPr="00F74747" w:rsidRDefault="00F74747" w:rsidP="00F74747">
      <w:pPr>
        <w:autoSpaceDE w:val="0"/>
        <w:autoSpaceDN w:val="0"/>
        <w:adjustRightInd w:val="0"/>
        <w:spacing w:after="0" w:line="240" w:lineRule="auto"/>
        <w:jc w:val="both"/>
        <w:rPr>
          <w:rFonts w:ascii="Arial" w:eastAsia="Times New Roman" w:hAnsi="Arial" w:cs="Arial"/>
          <w:bCs/>
          <w:color w:val="000000"/>
          <w:sz w:val="24"/>
          <w:szCs w:val="24"/>
          <w:lang w:val="es-ES" w:eastAsia="es-ES"/>
        </w:rPr>
      </w:pPr>
      <w:r w:rsidRPr="00F74747">
        <w:rPr>
          <w:rFonts w:ascii="Arial" w:eastAsia="Times New Roman" w:hAnsi="Arial" w:cs="Arial"/>
          <w:b/>
          <w:bCs/>
          <w:color w:val="000000"/>
          <w:sz w:val="24"/>
          <w:szCs w:val="24"/>
          <w:lang w:val="es-ES" w:eastAsia="es-ES"/>
        </w:rPr>
        <w:t>Artículo 37.</w:t>
      </w:r>
      <w:r w:rsidRPr="00F74747">
        <w:rPr>
          <w:rFonts w:ascii="Arial" w:eastAsia="Times New Roman" w:hAnsi="Arial" w:cs="Arial"/>
          <w:bCs/>
          <w:color w:val="000000"/>
          <w:sz w:val="24"/>
          <w:szCs w:val="24"/>
          <w:lang w:val="es-ES" w:eastAsia="es-ES"/>
        </w:rPr>
        <w:t xml:space="preserve"> Los animales sin marca que se encuentren en terrenos cercados de propiedad particular, se presumen propios del dueño del inmueble. Los que se </w:t>
      </w:r>
      <w:r w:rsidRPr="00F74747">
        <w:rPr>
          <w:rFonts w:ascii="Arial" w:eastAsia="Times New Roman" w:hAnsi="Arial" w:cs="Arial"/>
          <w:bCs/>
          <w:color w:val="000000"/>
          <w:sz w:val="24"/>
          <w:szCs w:val="24"/>
          <w:lang w:val="es-ES" w:eastAsia="es-ES"/>
        </w:rPr>
        <w:lastRenderedPageBreak/>
        <w:t>localicen en terrenos explotados por varias personas, pertenecerán a la comunidad, mientras no se pruebe lo contrario, salvo las siguientes excepciones:</w:t>
      </w:r>
    </w:p>
    <w:p w:rsidR="00F74747" w:rsidRPr="00F74747" w:rsidRDefault="00F74747" w:rsidP="00F74747">
      <w:pPr>
        <w:autoSpaceDE w:val="0"/>
        <w:autoSpaceDN w:val="0"/>
        <w:adjustRightInd w:val="0"/>
        <w:spacing w:after="0" w:line="240" w:lineRule="auto"/>
        <w:jc w:val="both"/>
        <w:rPr>
          <w:rFonts w:ascii="Arial" w:eastAsia="Times New Roman" w:hAnsi="Arial" w:cs="Arial"/>
          <w:bCs/>
          <w:color w:val="000000"/>
          <w:sz w:val="24"/>
          <w:szCs w:val="24"/>
          <w:lang w:val="es-ES" w:eastAsia="es-ES"/>
        </w:rPr>
      </w:pPr>
    </w:p>
    <w:p w:rsidR="00F74747" w:rsidRPr="00F74747" w:rsidRDefault="00F74747" w:rsidP="00F74747">
      <w:pPr>
        <w:tabs>
          <w:tab w:val="left" w:pos="851"/>
        </w:tabs>
        <w:autoSpaceDE w:val="0"/>
        <w:autoSpaceDN w:val="0"/>
        <w:adjustRightInd w:val="0"/>
        <w:spacing w:after="0" w:line="240" w:lineRule="auto"/>
        <w:ind w:left="284"/>
        <w:jc w:val="both"/>
        <w:rPr>
          <w:rFonts w:ascii="Arial" w:hAnsi="Arial" w:cs="Arial"/>
          <w:color w:val="000000"/>
          <w:sz w:val="24"/>
          <w:szCs w:val="24"/>
          <w:lang w:eastAsia="es-ES"/>
        </w:rPr>
      </w:pPr>
      <w:r w:rsidRPr="00F74747">
        <w:rPr>
          <w:rFonts w:ascii="Arial" w:hAnsi="Arial" w:cs="Arial"/>
          <w:color w:val="000000"/>
          <w:sz w:val="24"/>
          <w:szCs w:val="24"/>
          <w:lang w:eastAsia="es-ES"/>
        </w:rPr>
        <w:t>I. Que el dueño del terreno o personas que exploten terrenos en común, no hayan tenido ni tengan semovientes de la especie de que se trate, o hayan transcurrido un año desde que dejaron de tenerlos, y</w:t>
      </w:r>
    </w:p>
    <w:p w:rsidR="00F74747" w:rsidRPr="00F74747" w:rsidRDefault="00F74747" w:rsidP="00F74747">
      <w:pPr>
        <w:tabs>
          <w:tab w:val="left" w:pos="851"/>
        </w:tabs>
        <w:autoSpaceDE w:val="0"/>
        <w:autoSpaceDN w:val="0"/>
        <w:adjustRightInd w:val="0"/>
        <w:spacing w:after="0" w:line="240" w:lineRule="auto"/>
        <w:ind w:left="284"/>
        <w:jc w:val="both"/>
        <w:rPr>
          <w:rFonts w:ascii="Arial" w:hAnsi="Arial" w:cs="Arial"/>
          <w:color w:val="000000"/>
          <w:sz w:val="24"/>
          <w:szCs w:val="24"/>
          <w:lang w:eastAsia="es-ES"/>
        </w:rPr>
      </w:pPr>
      <w:r w:rsidRPr="00F74747">
        <w:rPr>
          <w:rFonts w:ascii="Arial" w:hAnsi="Arial" w:cs="Arial"/>
          <w:color w:val="000000"/>
          <w:sz w:val="24"/>
          <w:szCs w:val="24"/>
          <w:lang w:eastAsia="es-ES"/>
        </w:rPr>
        <w:t>II. Que no haya pasado un año desde que empezaron a tener semovientes de tal especie.</w:t>
      </w:r>
    </w:p>
    <w:p w:rsidR="00F74747" w:rsidRPr="00F74747" w:rsidRDefault="00F74747" w:rsidP="00F74747">
      <w:pPr>
        <w:autoSpaceDE w:val="0"/>
        <w:autoSpaceDN w:val="0"/>
        <w:adjustRightInd w:val="0"/>
        <w:spacing w:after="0" w:line="240" w:lineRule="auto"/>
        <w:jc w:val="both"/>
        <w:rPr>
          <w:rFonts w:ascii="Arial" w:eastAsia="Times New Roman" w:hAnsi="Arial" w:cs="Arial"/>
          <w:bCs/>
          <w:color w:val="000000"/>
          <w:sz w:val="24"/>
          <w:szCs w:val="24"/>
          <w:lang w:val="es-ES" w:eastAsia="es-ES"/>
        </w:rPr>
      </w:pPr>
    </w:p>
    <w:p w:rsidR="00F74747" w:rsidRPr="00F74747" w:rsidRDefault="00F74747" w:rsidP="00F74747">
      <w:pPr>
        <w:autoSpaceDE w:val="0"/>
        <w:autoSpaceDN w:val="0"/>
        <w:adjustRightInd w:val="0"/>
        <w:spacing w:after="0" w:line="240" w:lineRule="auto"/>
        <w:jc w:val="both"/>
        <w:rPr>
          <w:rFonts w:ascii="Arial" w:eastAsia="Times New Roman" w:hAnsi="Arial" w:cs="Arial"/>
          <w:bCs/>
          <w:color w:val="000000"/>
          <w:sz w:val="24"/>
          <w:szCs w:val="24"/>
          <w:lang w:val="es-ES" w:eastAsia="es-ES"/>
        </w:rPr>
      </w:pPr>
      <w:r w:rsidRPr="00F74747">
        <w:rPr>
          <w:rFonts w:ascii="Arial" w:eastAsia="Times New Roman" w:hAnsi="Arial" w:cs="Arial"/>
          <w:bCs/>
          <w:color w:val="000000"/>
          <w:sz w:val="24"/>
          <w:szCs w:val="24"/>
          <w:lang w:val="es-ES" w:eastAsia="es-ES"/>
        </w:rPr>
        <w:t>En los casos de excepción, los animales sin marca serán considerados como mostrencos.</w:t>
      </w:r>
    </w:p>
    <w:p w:rsidR="00F74747" w:rsidRPr="00F74747" w:rsidRDefault="00F74747" w:rsidP="00F74747">
      <w:pPr>
        <w:autoSpaceDE w:val="0"/>
        <w:autoSpaceDN w:val="0"/>
        <w:adjustRightInd w:val="0"/>
        <w:spacing w:after="0" w:line="240" w:lineRule="auto"/>
        <w:jc w:val="both"/>
        <w:rPr>
          <w:rFonts w:ascii="Arial" w:eastAsia="Times New Roman" w:hAnsi="Arial" w:cs="Arial"/>
          <w:bCs/>
          <w:color w:val="000000"/>
          <w:sz w:val="24"/>
          <w:szCs w:val="24"/>
          <w:lang w:val="es-ES" w:eastAsia="es-ES"/>
        </w:rPr>
      </w:pPr>
    </w:p>
    <w:p w:rsidR="00F74747" w:rsidRPr="00F74747" w:rsidRDefault="00F74747" w:rsidP="00F74747">
      <w:pPr>
        <w:autoSpaceDE w:val="0"/>
        <w:autoSpaceDN w:val="0"/>
        <w:adjustRightInd w:val="0"/>
        <w:spacing w:after="0" w:line="240" w:lineRule="auto"/>
        <w:jc w:val="both"/>
        <w:rPr>
          <w:rFonts w:ascii="Arial" w:eastAsia="Times New Roman" w:hAnsi="Arial" w:cs="Arial"/>
          <w:bCs/>
          <w:color w:val="000000"/>
          <w:sz w:val="24"/>
          <w:szCs w:val="24"/>
          <w:lang w:val="es-ES" w:eastAsia="es-ES"/>
        </w:rPr>
      </w:pPr>
      <w:r w:rsidRPr="00F74747">
        <w:rPr>
          <w:rFonts w:ascii="Arial" w:eastAsia="Times New Roman" w:hAnsi="Arial" w:cs="Arial"/>
          <w:b/>
          <w:bCs/>
          <w:color w:val="000000"/>
          <w:sz w:val="24"/>
          <w:szCs w:val="24"/>
          <w:lang w:val="es-ES" w:eastAsia="es-ES"/>
        </w:rPr>
        <w:t>Artículo 38.</w:t>
      </w:r>
      <w:r w:rsidRPr="00F74747">
        <w:rPr>
          <w:rFonts w:ascii="Arial" w:eastAsia="Times New Roman" w:hAnsi="Arial" w:cs="Arial"/>
          <w:bCs/>
          <w:color w:val="000000"/>
          <w:sz w:val="24"/>
          <w:szCs w:val="24"/>
          <w:lang w:val="es-ES" w:eastAsia="es-ES"/>
        </w:rPr>
        <w:t xml:space="preserve"> En relación al artículo 57 de la Ley, cuando los involucrados no puedan ponerse de acuerdo para la construcción de un cerco divisorio, el asunto será sometido para su resolución ante el comisariado ejidal o representante de bienes comunales o, en su caso, el Ayuntamiento en coordinación con la Dirección y las Organizaciones Ganaderas correspondientes.</w:t>
      </w:r>
    </w:p>
    <w:p w:rsidR="00F74747" w:rsidRPr="00F74747" w:rsidRDefault="00F74747" w:rsidP="00F74747">
      <w:pPr>
        <w:autoSpaceDE w:val="0"/>
        <w:autoSpaceDN w:val="0"/>
        <w:adjustRightInd w:val="0"/>
        <w:spacing w:after="0" w:line="240" w:lineRule="auto"/>
        <w:jc w:val="both"/>
        <w:rPr>
          <w:rFonts w:ascii="Arial" w:eastAsia="Times New Roman" w:hAnsi="Arial" w:cs="Arial"/>
          <w:bCs/>
          <w:color w:val="000000"/>
          <w:sz w:val="24"/>
          <w:szCs w:val="24"/>
          <w:lang w:val="es-ES" w:eastAsia="es-ES"/>
        </w:rPr>
      </w:pPr>
    </w:p>
    <w:p w:rsidR="00F74747" w:rsidRPr="00F74747" w:rsidRDefault="00F74747" w:rsidP="00F74747">
      <w:pPr>
        <w:autoSpaceDE w:val="0"/>
        <w:autoSpaceDN w:val="0"/>
        <w:adjustRightInd w:val="0"/>
        <w:spacing w:after="0" w:line="240" w:lineRule="auto"/>
        <w:jc w:val="both"/>
        <w:rPr>
          <w:rFonts w:ascii="Arial" w:eastAsia="Times New Roman" w:hAnsi="Arial" w:cs="Arial"/>
          <w:bCs/>
          <w:color w:val="000000"/>
          <w:sz w:val="24"/>
          <w:szCs w:val="24"/>
          <w:lang w:val="es-ES" w:eastAsia="es-ES"/>
        </w:rPr>
      </w:pPr>
      <w:r w:rsidRPr="00F74747">
        <w:rPr>
          <w:rFonts w:ascii="Arial" w:eastAsia="Times New Roman" w:hAnsi="Arial" w:cs="Arial"/>
          <w:b/>
          <w:bCs/>
          <w:color w:val="000000"/>
          <w:sz w:val="24"/>
          <w:szCs w:val="24"/>
          <w:lang w:val="es-ES" w:eastAsia="es-ES"/>
        </w:rPr>
        <w:t>Artículo 39.</w:t>
      </w:r>
      <w:r w:rsidRPr="00F74747">
        <w:rPr>
          <w:rFonts w:ascii="Arial" w:eastAsia="Times New Roman" w:hAnsi="Arial" w:cs="Arial"/>
          <w:bCs/>
          <w:color w:val="000000"/>
          <w:sz w:val="24"/>
          <w:szCs w:val="24"/>
          <w:lang w:val="es-ES" w:eastAsia="es-ES"/>
        </w:rPr>
        <w:t xml:space="preserve"> Los cultivos de las inmediaciones de los aguajes y a los lados de los caminos habituales para abrevar el ganado, deberán ser cercados o protegidos por cuenta de sus respectivos propietarios; quedando exento de toda responsabilidad de daño, el Ganadero o propietario de ganado que en el tránsito de ellos para abrevar, cause daño en terrenos no cercados o protegidos.</w:t>
      </w:r>
    </w:p>
    <w:p w:rsidR="00F74747" w:rsidRPr="00F74747" w:rsidRDefault="00F74747" w:rsidP="00F74747">
      <w:pPr>
        <w:autoSpaceDE w:val="0"/>
        <w:autoSpaceDN w:val="0"/>
        <w:adjustRightInd w:val="0"/>
        <w:spacing w:after="0" w:line="240" w:lineRule="auto"/>
        <w:jc w:val="both"/>
        <w:rPr>
          <w:rFonts w:ascii="Arial" w:eastAsia="Times New Roman" w:hAnsi="Arial" w:cs="Arial"/>
          <w:bCs/>
          <w:color w:val="000000"/>
          <w:sz w:val="24"/>
          <w:szCs w:val="24"/>
          <w:lang w:val="es-ES" w:eastAsia="es-ES"/>
        </w:rPr>
      </w:pPr>
    </w:p>
    <w:p w:rsidR="00F74747" w:rsidRPr="00F74747" w:rsidRDefault="00F74747" w:rsidP="00F74747">
      <w:pPr>
        <w:autoSpaceDE w:val="0"/>
        <w:autoSpaceDN w:val="0"/>
        <w:adjustRightInd w:val="0"/>
        <w:spacing w:after="0" w:line="240" w:lineRule="auto"/>
        <w:jc w:val="both"/>
        <w:rPr>
          <w:rFonts w:ascii="Arial" w:eastAsia="Times New Roman" w:hAnsi="Arial" w:cs="Arial"/>
          <w:bCs/>
          <w:color w:val="000000"/>
          <w:sz w:val="24"/>
          <w:szCs w:val="24"/>
          <w:lang w:val="es-ES" w:eastAsia="es-ES"/>
        </w:rPr>
      </w:pPr>
      <w:r w:rsidRPr="00F74747">
        <w:rPr>
          <w:rFonts w:ascii="Arial" w:eastAsia="Times New Roman" w:hAnsi="Arial" w:cs="Arial"/>
          <w:bCs/>
          <w:color w:val="000000"/>
          <w:sz w:val="24"/>
          <w:szCs w:val="24"/>
          <w:lang w:val="es-ES" w:eastAsia="es-ES"/>
        </w:rPr>
        <w:t>En caso contrario el Ganadero deberá pagar los daños ocasionados.</w:t>
      </w:r>
    </w:p>
    <w:p w:rsidR="00F74747" w:rsidRPr="00F74747" w:rsidRDefault="00F74747" w:rsidP="00F74747">
      <w:pPr>
        <w:autoSpaceDE w:val="0"/>
        <w:autoSpaceDN w:val="0"/>
        <w:adjustRightInd w:val="0"/>
        <w:spacing w:after="0" w:line="240" w:lineRule="auto"/>
        <w:jc w:val="both"/>
        <w:rPr>
          <w:rFonts w:ascii="Arial" w:eastAsia="Times New Roman" w:hAnsi="Arial" w:cs="Arial"/>
          <w:bCs/>
          <w:color w:val="000000"/>
          <w:sz w:val="24"/>
          <w:szCs w:val="24"/>
          <w:lang w:val="es-ES" w:eastAsia="es-ES"/>
        </w:rPr>
      </w:pPr>
    </w:p>
    <w:p w:rsidR="00F74747" w:rsidRPr="00F74747" w:rsidRDefault="00F74747" w:rsidP="00F74747">
      <w:pPr>
        <w:autoSpaceDE w:val="0"/>
        <w:autoSpaceDN w:val="0"/>
        <w:adjustRightInd w:val="0"/>
        <w:spacing w:after="0" w:line="240" w:lineRule="auto"/>
        <w:jc w:val="both"/>
        <w:rPr>
          <w:rFonts w:ascii="Arial" w:eastAsia="Times New Roman" w:hAnsi="Arial" w:cs="Arial"/>
          <w:bCs/>
          <w:color w:val="000000"/>
          <w:sz w:val="24"/>
          <w:szCs w:val="24"/>
          <w:lang w:val="es-ES" w:eastAsia="es-ES"/>
        </w:rPr>
      </w:pPr>
      <w:r w:rsidRPr="00F74747">
        <w:rPr>
          <w:rFonts w:ascii="Arial" w:eastAsia="Times New Roman" w:hAnsi="Arial" w:cs="Arial"/>
          <w:b/>
          <w:bCs/>
          <w:color w:val="000000"/>
          <w:sz w:val="24"/>
          <w:szCs w:val="24"/>
          <w:lang w:val="es-ES" w:eastAsia="es-ES"/>
        </w:rPr>
        <w:t>Artículo 40.</w:t>
      </w:r>
      <w:r w:rsidRPr="00F74747">
        <w:rPr>
          <w:rFonts w:ascii="Arial" w:eastAsia="Times New Roman" w:hAnsi="Arial" w:cs="Arial"/>
          <w:bCs/>
          <w:color w:val="000000"/>
          <w:sz w:val="24"/>
          <w:szCs w:val="24"/>
          <w:lang w:val="es-ES" w:eastAsia="es-ES"/>
        </w:rPr>
        <w:t xml:space="preserve"> Queda prohibido a toda persona dejar abiertas las puertas de los cercos establecidos en los caminos por donde transitan, aun cuando las encuentren abiertas. La infracción a este precepto será sancionada por la autoridad municipal.</w:t>
      </w:r>
    </w:p>
    <w:p w:rsidR="00F74747" w:rsidRPr="00F74747" w:rsidRDefault="00F74747" w:rsidP="00F74747">
      <w:pPr>
        <w:autoSpaceDE w:val="0"/>
        <w:autoSpaceDN w:val="0"/>
        <w:adjustRightInd w:val="0"/>
        <w:spacing w:after="0" w:line="240" w:lineRule="auto"/>
        <w:jc w:val="both"/>
        <w:rPr>
          <w:rFonts w:ascii="Arial" w:eastAsia="Times New Roman" w:hAnsi="Arial" w:cs="Arial"/>
          <w:bCs/>
          <w:color w:val="000000"/>
          <w:sz w:val="24"/>
          <w:szCs w:val="24"/>
          <w:lang w:val="es-ES" w:eastAsia="es-ES"/>
        </w:rPr>
      </w:pPr>
    </w:p>
    <w:p w:rsidR="00F74747" w:rsidRPr="00F74747" w:rsidRDefault="00F74747" w:rsidP="00F74747">
      <w:pPr>
        <w:autoSpaceDE w:val="0"/>
        <w:autoSpaceDN w:val="0"/>
        <w:adjustRightInd w:val="0"/>
        <w:spacing w:after="0" w:line="240" w:lineRule="auto"/>
        <w:jc w:val="both"/>
        <w:rPr>
          <w:rFonts w:ascii="Arial" w:eastAsia="Times New Roman" w:hAnsi="Arial" w:cs="Arial"/>
          <w:bCs/>
          <w:color w:val="000000"/>
          <w:sz w:val="24"/>
          <w:szCs w:val="24"/>
          <w:lang w:val="es-ES" w:eastAsia="es-ES"/>
        </w:rPr>
      </w:pPr>
      <w:r w:rsidRPr="00F74747">
        <w:rPr>
          <w:rFonts w:ascii="Arial" w:eastAsia="Times New Roman" w:hAnsi="Arial" w:cs="Arial"/>
          <w:b/>
          <w:bCs/>
          <w:color w:val="000000"/>
          <w:sz w:val="24"/>
          <w:szCs w:val="24"/>
          <w:lang w:val="es-ES" w:eastAsia="es-ES"/>
        </w:rPr>
        <w:t>Artículo 41.</w:t>
      </w:r>
      <w:r w:rsidRPr="00F74747">
        <w:rPr>
          <w:rFonts w:ascii="Arial" w:eastAsia="Times New Roman" w:hAnsi="Arial" w:cs="Arial"/>
          <w:bCs/>
          <w:color w:val="000000"/>
          <w:sz w:val="24"/>
          <w:szCs w:val="24"/>
          <w:lang w:val="es-ES" w:eastAsia="es-ES"/>
        </w:rPr>
        <w:t xml:space="preserve"> Toda persona que intencionalmente corte los alambres de los cercos o en alguna forma destruya los naturales o artificiales, será juzgado por daño en propiedad ajena de conformidad con las disposiciones jurídicas aplicables; si se demostrare que dicha acción no fue intencional, sólo se obligará a la reparación del daño.</w:t>
      </w:r>
    </w:p>
    <w:p w:rsidR="00F74747" w:rsidRPr="00F74747" w:rsidRDefault="00F74747" w:rsidP="00F74747">
      <w:pPr>
        <w:autoSpaceDE w:val="0"/>
        <w:autoSpaceDN w:val="0"/>
        <w:adjustRightInd w:val="0"/>
        <w:spacing w:after="0" w:line="240" w:lineRule="auto"/>
        <w:jc w:val="both"/>
        <w:rPr>
          <w:rFonts w:ascii="Arial" w:eastAsia="Times New Roman" w:hAnsi="Arial" w:cs="Arial"/>
          <w:bCs/>
          <w:color w:val="000000"/>
          <w:sz w:val="24"/>
          <w:szCs w:val="24"/>
          <w:lang w:val="es-ES" w:eastAsia="es-ES"/>
        </w:rPr>
      </w:pPr>
    </w:p>
    <w:p w:rsidR="00F74747" w:rsidRPr="00F74747" w:rsidRDefault="00F74747" w:rsidP="00F74747">
      <w:pPr>
        <w:autoSpaceDE w:val="0"/>
        <w:autoSpaceDN w:val="0"/>
        <w:adjustRightInd w:val="0"/>
        <w:spacing w:after="0" w:line="240" w:lineRule="auto"/>
        <w:jc w:val="center"/>
        <w:rPr>
          <w:rFonts w:ascii="Arial" w:eastAsia="Times New Roman" w:hAnsi="Arial" w:cs="Arial"/>
          <w:b/>
          <w:color w:val="000000"/>
          <w:sz w:val="24"/>
          <w:szCs w:val="24"/>
          <w:lang w:val="es-ES" w:eastAsia="es-ES"/>
        </w:rPr>
      </w:pPr>
      <w:r w:rsidRPr="00F74747">
        <w:rPr>
          <w:rFonts w:ascii="Arial" w:eastAsia="Times New Roman" w:hAnsi="Arial" w:cs="Arial"/>
          <w:b/>
          <w:color w:val="000000"/>
          <w:sz w:val="24"/>
          <w:szCs w:val="24"/>
          <w:lang w:val="es-ES" w:eastAsia="es-ES"/>
        </w:rPr>
        <w:t>CAPÍTULO IX</w:t>
      </w:r>
    </w:p>
    <w:p w:rsidR="00F74747" w:rsidRPr="00F74747" w:rsidRDefault="00F74747" w:rsidP="00F74747">
      <w:pPr>
        <w:autoSpaceDE w:val="0"/>
        <w:autoSpaceDN w:val="0"/>
        <w:adjustRightInd w:val="0"/>
        <w:spacing w:after="0" w:line="240" w:lineRule="auto"/>
        <w:jc w:val="center"/>
        <w:rPr>
          <w:rFonts w:ascii="Arial" w:eastAsia="Times New Roman" w:hAnsi="Arial" w:cs="Arial"/>
          <w:b/>
          <w:color w:val="000000"/>
          <w:sz w:val="24"/>
          <w:szCs w:val="24"/>
          <w:lang w:val="es-ES" w:eastAsia="es-ES"/>
        </w:rPr>
      </w:pPr>
      <w:bookmarkStart w:id="12" w:name="_Toc339902446"/>
      <w:bookmarkStart w:id="13" w:name="_Toc339954248"/>
      <w:r w:rsidRPr="00F74747">
        <w:rPr>
          <w:rFonts w:ascii="Arial" w:eastAsia="Times New Roman" w:hAnsi="Arial" w:cs="Arial"/>
          <w:b/>
          <w:color w:val="000000"/>
          <w:sz w:val="24"/>
          <w:szCs w:val="24"/>
          <w:lang w:val="es-ES" w:eastAsia="es-ES"/>
        </w:rPr>
        <w:t>DE LAS VÍAS PECUARIAS</w:t>
      </w:r>
      <w:bookmarkEnd w:id="12"/>
      <w:bookmarkEnd w:id="13"/>
    </w:p>
    <w:p w:rsidR="00F74747" w:rsidRPr="00F74747" w:rsidRDefault="00F74747" w:rsidP="00F74747">
      <w:pPr>
        <w:autoSpaceDE w:val="0"/>
        <w:autoSpaceDN w:val="0"/>
        <w:adjustRightInd w:val="0"/>
        <w:spacing w:after="0" w:line="240" w:lineRule="auto"/>
        <w:jc w:val="center"/>
        <w:rPr>
          <w:rFonts w:ascii="Arial" w:eastAsia="Times New Roman" w:hAnsi="Arial" w:cs="Arial"/>
          <w:b/>
          <w:color w:val="000000"/>
          <w:sz w:val="24"/>
          <w:szCs w:val="24"/>
          <w:lang w:val="es-ES" w:eastAsia="es-ES"/>
        </w:rPr>
      </w:pPr>
    </w:p>
    <w:p w:rsidR="00F74747" w:rsidRPr="00F74747" w:rsidRDefault="00F74747" w:rsidP="00F74747">
      <w:pPr>
        <w:autoSpaceDE w:val="0"/>
        <w:autoSpaceDN w:val="0"/>
        <w:adjustRightInd w:val="0"/>
        <w:spacing w:after="0" w:line="240" w:lineRule="auto"/>
        <w:jc w:val="both"/>
        <w:rPr>
          <w:rFonts w:ascii="Arial" w:eastAsia="Times New Roman" w:hAnsi="Arial" w:cs="Arial"/>
          <w:bCs/>
          <w:color w:val="000000"/>
          <w:sz w:val="24"/>
          <w:szCs w:val="24"/>
          <w:lang w:val="es-ES" w:eastAsia="es-ES"/>
        </w:rPr>
      </w:pPr>
      <w:r w:rsidRPr="00F74747">
        <w:rPr>
          <w:rFonts w:ascii="Arial" w:eastAsia="Times New Roman" w:hAnsi="Arial" w:cs="Arial"/>
          <w:b/>
          <w:bCs/>
          <w:color w:val="000000"/>
          <w:sz w:val="24"/>
          <w:szCs w:val="24"/>
          <w:lang w:val="es-ES" w:eastAsia="es-ES"/>
        </w:rPr>
        <w:t>Artículo 42.</w:t>
      </w:r>
      <w:r w:rsidRPr="00F74747">
        <w:rPr>
          <w:rFonts w:ascii="Arial" w:eastAsia="Times New Roman" w:hAnsi="Arial" w:cs="Arial"/>
          <w:bCs/>
          <w:color w:val="000000"/>
          <w:sz w:val="24"/>
          <w:szCs w:val="24"/>
          <w:lang w:val="es-ES" w:eastAsia="es-ES"/>
        </w:rPr>
        <w:t xml:space="preserve"> Las vías pecuarias son de utilidad pública y su existencia implica para los propietarios o poseedores de los predios, la servidumbre de paso correspondiente, salvo que a juicio del Poder Ejecutivo del Estado de Morelos y en los casos que así lo considere conveniente queden relevados de esta carga.</w:t>
      </w:r>
    </w:p>
    <w:p w:rsidR="00F74747" w:rsidRPr="00F74747" w:rsidRDefault="00F74747" w:rsidP="00F74747">
      <w:pPr>
        <w:autoSpaceDE w:val="0"/>
        <w:autoSpaceDN w:val="0"/>
        <w:adjustRightInd w:val="0"/>
        <w:spacing w:after="0" w:line="240" w:lineRule="auto"/>
        <w:jc w:val="both"/>
        <w:rPr>
          <w:rFonts w:ascii="Arial" w:eastAsia="Times New Roman" w:hAnsi="Arial" w:cs="Arial"/>
          <w:bCs/>
          <w:color w:val="000000"/>
          <w:sz w:val="24"/>
          <w:szCs w:val="24"/>
          <w:lang w:val="es-ES" w:eastAsia="es-ES"/>
        </w:rPr>
      </w:pPr>
    </w:p>
    <w:p w:rsidR="00F74747" w:rsidRPr="00F74747" w:rsidRDefault="00F74747" w:rsidP="00F74747">
      <w:pPr>
        <w:autoSpaceDE w:val="0"/>
        <w:autoSpaceDN w:val="0"/>
        <w:adjustRightInd w:val="0"/>
        <w:spacing w:after="0" w:line="240" w:lineRule="auto"/>
        <w:jc w:val="both"/>
        <w:rPr>
          <w:rFonts w:ascii="Arial" w:eastAsia="Times New Roman" w:hAnsi="Arial" w:cs="Arial"/>
          <w:bCs/>
          <w:color w:val="000000"/>
          <w:sz w:val="24"/>
          <w:szCs w:val="24"/>
          <w:lang w:val="es-ES" w:eastAsia="es-ES"/>
        </w:rPr>
      </w:pPr>
      <w:r w:rsidRPr="00F74747">
        <w:rPr>
          <w:rFonts w:ascii="Arial" w:eastAsia="Times New Roman" w:hAnsi="Arial" w:cs="Arial"/>
          <w:b/>
          <w:bCs/>
          <w:color w:val="000000"/>
          <w:sz w:val="24"/>
          <w:szCs w:val="24"/>
          <w:lang w:val="es-ES" w:eastAsia="es-ES"/>
        </w:rPr>
        <w:t>Artículo 43.</w:t>
      </w:r>
      <w:r w:rsidRPr="00F74747">
        <w:rPr>
          <w:rFonts w:ascii="Arial" w:eastAsia="Times New Roman" w:hAnsi="Arial" w:cs="Arial"/>
          <w:bCs/>
          <w:color w:val="000000"/>
          <w:sz w:val="24"/>
          <w:szCs w:val="24"/>
          <w:lang w:val="es-ES" w:eastAsia="es-ES"/>
        </w:rPr>
        <w:t xml:space="preserve"> Es plena facultad del Poder Ejecutivo del Estado de Morelos, por conducto de la Dirección, el establecer nuevas vías pecuarias y dictar modificaciones a las actuales, previa audiencia de la Unión Ganadera Regional y de los propietarios de los terrenos afectados.</w:t>
      </w:r>
    </w:p>
    <w:p w:rsidR="00F74747" w:rsidRPr="00F74747" w:rsidRDefault="00F74747" w:rsidP="00F74747">
      <w:pPr>
        <w:autoSpaceDE w:val="0"/>
        <w:autoSpaceDN w:val="0"/>
        <w:adjustRightInd w:val="0"/>
        <w:spacing w:after="0" w:line="240" w:lineRule="auto"/>
        <w:jc w:val="both"/>
        <w:rPr>
          <w:rFonts w:ascii="Arial" w:eastAsia="Times New Roman" w:hAnsi="Arial" w:cs="Arial"/>
          <w:bCs/>
          <w:color w:val="000000"/>
          <w:sz w:val="24"/>
          <w:szCs w:val="24"/>
          <w:lang w:val="es-ES" w:eastAsia="es-ES"/>
        </w:rPr>
      </w:pPr>
    </w:p>
    <w:p w:rsidR="00F74747" w:rsidRPr="00F74747" w:rsidRDefault="00F74747" w:rsidP="00F74747">
      <w:pPr>
        <w:autoSpaceDE w:val="0"/>
        <w:autoSpaceDN w:val="0"/>
        <w:adjustRightInd w:val="0"/>
        <w:spacing w:after="0" w:line="240" w:lineRule="auto"/>
        <w:jc w:val="both"/>
        <w:rPr>
          <w:rFonts w:ascii="Arial" w:eastAsia="Times New Roman" w:hAnsi="Arial" w:cs="Arial"/>
          <w:bCs/>
          <w:color w:val="000000"/>
          <w:sz w:val="24"/>
          <w:szCs w:val="24"/>
          <w:lang w:val="es-ES" w:eastAsia="es-ES"/>
        </w:rPr>
      </w:pPr>
      <w:r w:rsidRPr="00F74747">
        <w:rPr>
          <w:rFonts w:ascii="Arial" w:eastAsia="Times New Roman" w:hAnsi="Arial" w:cs="Arial"/>
          <w:b/>
          <w:bCs/>
          <w:color w:val="000000"/>
          <w:sz w:val="24"/>
          <w:szCs w:val="24"/>
          <w:lang w:val="es-ES" w:eastAsia="es-ES"/>
        </w:rPr>
        <w:t>Artículo 44.</w:t>
      </w:r>
      <w:r w:rsidRPr="00F74747">
        <w:rPr>
          <w:rFonts w:ascii="Arial" w:eastAsia="Times New Roman" w:hAnsi="Arial" w:cs="Arial"/>
          <w:bCs/>
          <w:color w:val="000000"/>
          <w:sz w:val="24"/>
          <w:szCs w:val="24"/>
          <w:lang w:val="es-ES" w:eastAsia="es-ES"/>
        </w:rPr>
        <w:t xml:space="preserve"> Durante el tránsito de los ganados, podrán éstos utilizar el agua que encuentren en el trayecto; en tratándose de agua obtenida de bombeo o de aguajes de presas particulares, se requiere convenio previo con el propietario de la misma; en caso de desacuerdo, intervendrá la autoridad municipal, para fijar las bases del convenio respectivo.</w:t>
      </w:r>
    </w:p>
    <w:p w:rsidR="00F74747" w:rsidRPr="00F74747" w:rsidRDefault="00F74747" w:rsidP="00F74747">
      <w:pPr>
        <w:autoSpaceDE w:val="0"/>
        <w:autoSpaceDN w:val="0"/>
        <w:adjustRightInd w:val="0"/>
        <w:spacing w:after="0" w:line="240" w:lineRule="auto"/>
        <w:jc w:val="both"/>
        <w:rPr>
          <w:rFonts w:ascii="Arial" w:eastAsia="Times New Roman" w:hAnsi="Arial" w:cs="Arial"/>
          <w:bCs/>
          <w:color w:val="000000"/>
          <w:sz w:val="24"/>
          <w:szCs w:val="24"/>
          <w:lang w:val="es-ES" w:eastAsia="es-ES"/>
        </w:rPr>
      </w:pPr>
    </w:p>
    <w:p w:rsidR="00F74747" w:rsidRPr="00F74747" w:rsidRDefault="00F74747" w:rsidP="00F74747">
      <w:pPr>
        <w:spacing w:after="0" w:line="240" w:lineRule="auto"/>
        <w:jc w:val="both"/>
        <w:rPr>
          <w:rFonts w:ascii="Arial" w:eastAsia="Times New Roman" w:hAnsi="Arial" w:cs="Arial"/>
          <w:bCs/>
          <w:color w:val="000000"/>
          <w:sz w:val="24"/>
          <w:szCs w:val="24"/>
          <w:lang w:val="es-ES" w:eastAsia="es-ES"/>
        </w:rPr>
      </w:pPr>
      <w:r w:rsidRPr="00F74747">
        <w:rPr>
          <w:rFonts w:ascii="Arial" w:eastAsia="Times New Roman" w:hAnsi="Arial" w:cs="Arial"/>
          <w:b/>
          <w:bCs/>
          <w:color w:val="000000"/>
          <w:sz w:val="24"/>
          <w:szCs w:val="24"/>
          <w:lang w:val="es-ES" w:eastAsia="es-ES"/>
        </w:rPr>
        <w:t>Artículo 45.</w:t>
      </w:r>
      <w:r w:rsidRPr="00F74747">
        <w:rPr>
          <w:rFonts w:ascii="Arial" w:eastAsia="Times New Roman" w:hAnsi="Arial" w:cs="Arial"/>
          <w:bCs/>
          <w:color w:val="000000"/>
          <w:sz w:val="24"/>
          <w:szCs w:val="24"/>
          <w:lang w:val="es-ES" w:eastAsia="es-ES"/>
        </w:rPr>
        <w:t xml:space="preserve"> No se hará uso del agua de los abrevaderos en regadíos de cultivo.</w:t>
      </w:r>
    </w:p>
    <w:p w:rsidR="00F74747" w:rsidRPr="00F74747" w:rsidRDefault="00F74747" w:rsidP="00F74747">
      <w:pPr>
        <w:spacing w:after="0" w:line="240" w:lineRule="auto"/>
        <w:jc w:val="both"/>
        <w:rPr>
          <w:rFonts w:ascii="Arial" w:eastAsia="Times New Roman" w:hAnsi="Arial" w:cs="Arial"/>
          <w:bCs/>
          <w:color w:val="000000"/>
          <w:sz w:val="24"/>
          <w:szCs w:val="24"/>
          <w:lang w:val="es-ES" w:eastAsia="es-ES"/>
        </w:rPr>
      </w:pPr>
    </w:p>
    <w:p w:rsidR="00F74747" w:rsidRPr="00F74747" w:rsidRDefault="00F74747" w:rsidP="00F74747">
      <w:pPr>
        <w:autoSpaceDE w:val="0"/>
        <w:autoSpaceDN w:val="0"/>
        <w:adjustRightInd w:val="0"/>
        <w:spacing w:after="0" w:line="240" w:lineRule="auto"/>
        <w:jc w:val="center"/>
        <w:rPr>
          <w:rFonts w:ascii="Arial" w:eastAsia="Times New Roman" w:hAnsi="Arial" w:cs="Arial"/>
          <w:b/>
          <w:color w:val="000000"/>
          <w:sz w:val="24"/>
          <w:szCs w:val="24"/>
          <w:lang w:val="es-ES" w:eastAsia="es-ES"/>
        </w:rPr>
      </w:pPr>
      <w:r w:rsidRPr="00F74747">
        <w:rPr>
          <w:rFonts w:ascii="Arial" w:eastAsia="Times New Roman" w:hAnsi="Arial" w:cs="Arial"/>
          <w:b/>
          <w:color w:val="000000"/>
          <w:sz w:val="24"/>
          <w:szCs w:val="24"/>
          <w:lang w:val="es-ES" w:eastAsia="es-ES"/>
        </w:rPr>
        <w:t>TÍTULO SEGUNDO</w:t>
      </w:r>
    </w:p>
    <w:p w:rsidR="00F74747" w:rsidRPr="00F74747" w:rsidRDefault="00F74747" w:rsidP="00F74747">
      <w:pPr>
        <w:autoSpaceDE w:val="0"/>
        <w:autoSpaceDN w:val="0"/>
        <w:adjustRightInd w:val="0"/>
        <w:spacing w:after="0" w:line="240" w:lineRule="auto"/>
        <w:jc w:val="center"/>
        <w:rPr>
          <w:rFonts w:ascii="Arial" w:eastAsia="Times New Roman" w:hAnsi="Arial" w:cs="Arial"/>
          <w:b/>
          <w:color w:val="000000"/>
          <w:sz w:val="24"/>
          <w:szCs w:val="24"/>
          <w:lang w:val="es-ES" w:eastAsia="es-ES"/>
        </w:rPr>
      </w:pPr>
      <w:bookmarkStart w:id="14" w:name="_Toc339954252"/>
      <w:r w:rsidRPr="00F74747">
        <w:rPr>
          <w:rFonts w:ascii="Arial" w:eastAsia="Times New Roman" w:hAnsi="Arial" w:cs="Arial"/>
          <w:b/>
          <w:color w:val="000000"/>
          <w:sz w:val="24"/>
          <w:szCs w:val="24"/>
          <w:lang w:val="es-ES" w:eastAsia="es-ES"/>
        </w:rPr>
        <w:t>DE LA MOVILIZACIÓN Y COMERCIALIZACIÓN DEL GANADO, SUS PRODUCTOS Y SUBPRODUCTOS</w:t>
      </w:r>
      <w:bookmarkEnd w:id="14"/>
    </w:p>
    <w:p w:rsidR="00F74747" w:rsidRPr="00F74747" w:rsidRDefault="00F74747" w:rsidP="00F74747">
      <w:pPr>
        <w:autoSpaceDE w:val="0"/>
        <w:autoSpaceDN w:val="0"/>
        <w:adjustRightInd w:val="0"/>
        <w:spacing w:after="0" w:line="240" w:lineRule="auto"/>
        <w:jc w:val="center"/>
        <w:rPr>
          <w:rFonts w:ascii="Arial" w:eastAsia="Times New Roman" w:hAnsi="Arial" w:cs="Arial"/>
          <w:b/>
          <w:color w:val="000000"/>
          <w:sz w:val="24"/>
          <w:szCs w:val="24"/>
          <w:lang w:val="es-ES" w:eastAsia="es-ES"/>
        </w:rPr>
      </w:pPr>
    </w:p>
    <w:p w:rsidR="00F74747" w:rsidRPr="00F74747" w:rsidRDefault="00F74747" w:rsidP="00F74747">
      <w:pPr>
        <w:autoSpaceDE w:val="0"/>
        <w:autoSpaceDN w:val="0"/>
        <w:adjustRightInd w:val="0"/>
        <w:spacing w:after="0" w:line="240" w:lineRule="auto"/>
        <w:jc w:val="center"/>
        <w:rPr>
          <w:rFonts w:ascii="Arial" w:eastAsia="Times New Roman" w:hAnsi="Arial" w:cs="Arial"/>
          <w:b/>
          <w:color w:val="000000"/>
          <w:sz w:val="24"/>
          <w:szCs w:val="24"/>
          <w:lang w:val="es-ES" w:eastAsia="es-ES"/>
        </w:rPr>
      </w:pPr>
      <w:r w:rsidRPr="00F74747">
        <w:rPr>
          <w:rFonts w:ascii="Arial" w:eastAsia="Times New Roman" w:hAnsi="Arial" w:cs="Arial"/>
          <w:b/>
          <w:color w:val="000000"/>
          <w:sz w:val="24"/>
          <w:szCs w:val="24"/>
          <w:lang w:val="es-ES" w:eastAsia="es-ES"/>
        </w:rPr>
        <w:t>CAPÍTULO I</w:t>
      </w:r>
      <w:bookmarkStart w:id="15" w:name="_Toc339902451"/>
      <w:bookmarkStart w:id="16" w:name="_Toc339954254"/>
    </w:p>
    <w:p w:rsidR="00F74747" w:rsidRPr="00F74747" w:rsidRDefault="00F74747" w:rsidP="00F74747">
      <w:pPr>
        <w:autoSpaceDE w:val="0"/>
        <w:autoSpaceDN w:val="0"/>
        <w:adjustRightInd w:val="0"/>
        <w:spacing w:after="0" w:line="240" w:lineRule="auto"/>
        <w:jc w:val="center"/>
        <w:rPr>
          <w:rFonts w:ascii="Arial" w:eastAsia="Times New Roman" w:hAnsi="Arial" w:cs="Arial"/>
          <w:b/>
          <w:color w:val="000000"/>
          <w:sz w:val="24"/>
          <w:szCs w:val="24"/>
          <w:lang w:val="es-ES" w:eastAsia="es-ES"/>
        </w:rPr>
      </w:pPr>
      <w:r w:rsidRPr="00F74747">
        <w:rPr>
          <w:rFonts w:ascii="Arial" w:eastAsia="Times New Roman" w:hAnsi="Arial" w:cs="Arial"/>
          <w:b/>
          <w:color w:val="000000"/>
          <w:sz w:val="24"/>
          <w:szCs w:val="24"/>
          <w:lang w:val="es-ES" w:eastAsia="es-ES"/>
        </w:rPr>
        <w:t>DEL TRÁNSITO Y VIGILANCIA DEL GANADO</w:t>
      </w:r>
      <w:bookmarkEnd w:id="15"/>
      <w:bookmarkEnd w:id="16"/>
    </w:p>
    <w:p w:rsidR="00F74747" w:rsidRPr="00F74747" w:rsidRDefault="00F74747" w:rsidP="00F74747">
      <w:pPr>
        <w:autoSpaceDE w:val="0"/>
        <w:autoSpaceDN w:val="0"/>
        <w:adjustRightInd w:val="0"/>
        <w:spacing w:after="0" w:line="240" w:lineRule="auto"/>
        <w:jc w:val="both"/>
        <w:rPr>
          <w:rFonts w:ascii="Arial" w:eastAsia="Times New Roman" w:hAnsi="Arial" w:cs="Arial"/>
          <w:b/>
          <w:bCs/>
          <w:color w:val="000000"/>
          <w:sz w:val="24"/>
          <w:szCs w:val="24"/>
          <w:lang w:val="es-ES" w:eastAsia="es-ES"/>
        </w:rPr>
      </w:pPr>
    </w:p>
    <w:p w:rsidR="00F74747" w:rsidRPr="00F74747" w:rsidRDefault="00F74747" w:rsidP="00F74747">
      <w:pPr>
        <w:autoSpaceDE w:val="0"/>
        <w:autoSpaceDN w:val="0"/>
        <w:adjustRightInd w:val="0"/>
        <w:spacing w:after="0" w:line="240" w:lineRule="auto"/>
        <w:jc w:val="both"/>
        <w:rPr>
          <w:rFonts w:ascii="Arial" w:eastAsia="Times New Roman" w:hAnsi="Arial" w:cs="Arial"/>
          <w:bCs/>
          <w:color w:val="000000"/>
          <w:sz w:val="24"/>
          <w:szCs w:val="24"/>
          <w:lang w:val="es-ES" w:eastAsia="es-ES"/>
        </w:rPr>
      </w:pPr>
      <w:r w:rsidRPr="00F74747">
        <w:rPr>
          <w:rFonts w:ascii="Arial" w:eastAsia="Times New Roman" w:hAnsi="Arial" w:cs="Arial"/>
          <w:b/>
          <w:bCs/>
          <w:color w:val="000000"/>
          <w:sz w:val="24"/>
          <w:szCs w:val="24"/>
          <w:lang w:val="es-ES" w:eastAsia="es-ES"/>
        </w:rPr>
        <w:t xml:space="preserve">Artículo 46. </w:t>
      </w:r>
      <w:r w:rsidRPr="00F74747">
        <w:rPr>
          <w:rFonts w:ascii="Arial" w:eastAsia="Times New Roman" w:hAnsi="Arial" w:cs="Arial"/>
          <w:bCs/>
          <w:color w:val="000000"/>
          <w:sz w:val="24"/>
          <w:szCs w:val="24"/>
          <w:lang w:val="es-ES" w:eastAsia="es-ES"/>
        </w:rPr>
        <w:t>En caso de desastres naturales declarados por el Poder Ejecutivo Estatal, la movilización de ganado dentro del Estado, quedará exenta de cumplir con los requisitos a que se refieren los artículos 75 y 76 de la Ley.</w:t>
      </w:r>
    </w:p>
    <w:p w:rsidR="00F74747" w:rsidRPr="00F74747" w:rsidRDefault="00F74747" w:rsidP="00F74747">
      <w:pPr>
        <w:autoSpaceDE w:val="0"/>
        <w:autoSpaceDN w:val="0"/>
        <w:adjustRightInd w:val="0"/>
        <w:spacing w:after="0" w:line="240" w:lineRule="auto"/>
        <w:jc w:val="both"/>
        <w:rPr>
          <w:rFonts w:ascii="Arial" w:eastAsia="Times New Roman" w:hAnsi="Arial" w:cs="Arial"/>
          <w:bCs/>
          <w:color w:val="000000"/>
          <w:sz w:val="24"/>
          <w:szCs w:val="24"/>
          <w:lang w:val="es-ES" w:eastAsia="es-ES"/>
        </w:rPr>
      </w:pPr>
    </w:p>
    <w:p w:rsidR="00F74747" w:rsidRPr="00F74747" w:rsidRDefault="00F74747" w:rsidP="00F74747">
      <w:pPr>
        <w:autoSpaceDE w:val="0"/>
        <w:autoSpaceDN w:val="0"/>
        <w:adjustRightInd w:val="0"/>
        <w:spacing w:after="0" w:line="240" w:lineRule="auto"/>
        <w:jc w:val="both"/>
        <w:rPr>
          <w:rFonts w:ascii="Arial" w:eastAsia="Times New Roman" w:hAnsi="Arial" w:cs="Arial"/>
          <w:bCs/>
          <w:color w:val="000000"/>
          <w:sz w:val="24"/>
          <w:szCs w:val="24"/>
          <w:lang w:val="es-ES" w:eastAsia="es-ES"/>
        </w:rPr>
      </w:pPr>
      <w:r w:rsidRPr="00F74747">
        <w:rPr>
          <w:rFonts w:ascii="Arial" w:eastAsia="Times New Roman" w:hAnsi="Arial" w:cs="Arial"/>
          <w:bCs/>
          <w:color w:val="000000"/>
          <w:sz w:val="24"/>
          <w:szCs w:val="24"/>
          <w:lang w:val="es-ES" w:eastAsia="es-ES"/>
        </w:rPr>
        <w:t xml:space="preserve">Tratándose de movilización a otro Estado circunvecino, se requerirá autorización de las autoridades competentes de la Entidad a la que se pretende movilizar, así </w:t>
      </w:r>
      <w:r w:rsidRPr="00F74747">
        <w:rPr>
          <w:rFonts w:ascii="Arial" w:eastAsia="Times New Roman" w:hAnsi="Arial" w:cs="Arial"/>
          <w:bCs/>
          <w:color w:val="000000"/>
          <w:sz w:val="24"/>
          <w:szCs w:val="24"/>
          <w:lang w:val="es-ES" w:eastAsia="es-ES"/>
        </w:rPr>
        <w:lastRenderedPageBreak/>
        <w:t>como los requisitos establecidos por la Autoridad Federal correspondiente y demás disposiciones jurídicas normativas aplicables.</w:t>
      </w:r>
    </w:p>
    <w:p w:rsidR="00F74747" w:rsidRPr="00F74747" w:rsidRDefault="00F74747" w:rsidP="00F74747">
      <w:pPr>
        <w:autoSpaceDE w:val="0"/>
        <w:autoSpaceDN w:val="0"/>
        <w:adjustRightInd w:val="0"/>
        <w:spacing w:after="0" w:line="240" w:lineRule="auto"/>
        <w:jc w:val="both"/>
        <w:rPr>
          <w:rFonts w:ascii="Arial" w:eastAsia="Times New Roman" w:hAnsi="Arial" w:cs="Arial"/>
          <w:bCs/>
          <w:color w:val="000000"/>
          <w:sz w:val="24"/>
          <w:szCs w:val="24"/>
          <w:lang w:val="es-ES" w:eastAsia="es-ES"/>
        </w:rPr>
      </w:pPr>
    </w:p>
    <w:p w:rsidR="00F74747" w:rsidRPr="00F74747" w:rsidRDefault="00F74747" w:rsidP="00F74747">
      <w:pPr>
        <w:autoSpaceDE w:val="0"/>
        <w:autoSpaceDN w:val="0"/>
        <w:adjustRightInd w:val="0"/>
        <w:spacing w:after="0" w:line="240" w:lineRule="auto"/>
        <w:jc w:val="both"/>
        <w:rPr>
          <w:rFonts w:ascii="Arial" w:eastAsia="Times New Roman" w:hAnsi="Arial" w:cs="Arial"/>
          <w:bCs/>
          <w:color w:val="000000"/>
          <w:sz w:val="24"/>
          <w:szCs w:val="24"/>
          <w:lang w:val="es-ES" w:eastAsia="es-ES"/>
        </w:rPr>
      </w:pPr>
      <w:r w:rsidRPr="00F74747">
        <w:rPr>
          <w:rFonts w:ascii="Arial" w:eastAsia="Times New Roman" w:hAnsi="Arial" w:cs="Arial"/>
          <w:b/>
          <w:bCs/>
          <w:color w:val="000000"/>
          <w:sz w:val="24"/>
          <w:szCs w:val="24"/>
          <w:lang w:val="es-ES" w:eastAsia="es-ES"/>
        </w:rPr>
        <w:t>Artículo 47.</w:t>
      </w:r>
      <w:r w:rsidRPr="00F74747">
        <w:rPr>
          <w:rFonts w:ascii="Arial" w:eastAsia="Times New Roman" w:hAnsi="Arial" w:cs="Arial"/>
          <w:bCs/>
          <w:color w:val="000000"/>
          <w:sz w:val="24"/>
          <w:szCs w:val="24"/>
          <w:lang w:val="es-ES" w:eastAsia="es-ES"/>
        </w:rPr>
        <w:t xml:space="preserve"> La Secretaría se reserva de expedir las Guías de Tránsito cuando las Organizaciones Ganaderas y Asociaciones Especializadas, hagan mal uso de ellas, o no estén al corriente ante la </w:t>
      </w:r>
      <w:proofErr w:type="spellStart"/>
      <w:r w:rsidRPr="00F74747">
        <w:rPr>
          <w:rFonts w:ascii="Arial" w:eastAsia="Times New Roman" w:hAnsi="Arial" w:cs="Arial"/>
          <w:bCs/>
          <w:color w:val="000000"/>
          <w:sz w:val="24"/>
          <w:szCs w:val="24"/>
          <w:lang w:val="es-ES" w:eastAsia="es-ES"/>
        </w:rPr>
        <w:t>SAGARPA</w:t>
      </w:r>
      <w:proofErr w:type="spellEnd"/>
      <w:r w:rsidRPr="00F74747">
        <w:rPr>
          <w:rFonts w:ascii="Arial" w:eastAsia="Times New Roman" w:hAnsi="Arial" w:cs="Arial"/>
          <w:bCs/>
          <w:color w:val="000000"/>
          <w:sz w:val="24"/>
          <w:szCs w:val="24"/>
          <w:lang w:val="es-ES" w:eastAsia="es-ES"/>
        </w:rPr>
        <w:t xml:space="preserve"> (debidamente registradas y haciendo entrega de sus informes), debiendo para tal caso justificar su procedencia.</w:t>
      </w:r>
    </w:p>
    <w:p w:rsidR="00F74747" w:rsidRPr="00F74747" w:rsidRDefault="00F74747" w:rsidP="00F74747">
      <w:pPr>
        <w:autoSpaceDE w:val="0"/>
        <w:autoSpaceDN w:val="0"/>
        <w:adjustRightInd w:val="0"/>
        <w:spacing w:after="0" w:line="240" w:lineRule="auto"/>
        <w:jc w:val="both"/>
        <w:rPr>
          <w:rFonts w:ascii="Arial" w:eastAsia="Times New Roman" w:hAnsi="Arial" w:cs="Arial"/>
          <w:bCs/>
          <w:color w:val="000000"/>
          <w:sz w:val="24"/>
          <w:szCs w:val="24"/>
          <w:lang w:val="es-ES" w:eastAsia="es-ES"/>
        </w:rPr>
      </w:pPr>
    </w:p>
    <w:p w:rsidR="00F74747" w:rsidRPr="00F74747" w:rsidRDefault="00F74747" w:rsidP="00F74747">
      <w:pPr>
        <w:autoSpaceDE w:val="0"/>
        <w:autoSpaceDN w:val="0"/>
        <w:adjustRightInd w:val="0"/>
        <w:spacing w:after="0" w:line="240" w:lineRule="auto"/>
        <w:jc w:val="both"/>
        <w:rPr>
          <w:rFonts w:ascii="Arial" w:eastAsia="Times New Roman" w:hAnsi="Arial" w:cs="Arial"/>
          <w:bCs/>
          <w:color w:val="000000"/>
          <w:sz w:val="24"/>
          <w:szCs w:val="24"/>
          <w:lang w:val="es-ES" w:eastAsia="es-ES"/>
        </w:rPr>
      </w:pPr>
      <w:r w:rsidRPr="00F74747">
        <w:rPr>
          <w:rFonts w:ascii="Arial" w:eastAsia="Times New Roman" w:hAnsi="Arial" w:cs="Arial"/>
          <w:b/>
          <w:bCs/>
          <w:color w:val="000000"/>
          <w:sz w:val="24"/>
          <w:szCs w:val="24"/>
          <w:lang w:val="es-ES" w:eastAsia="es-ES"/>
        </w:rPr>
        <w:t>Artículo 48.</w:t>
      </w:r>
      <w:r w:rsidRPr="00F74747">
        <w:rPr>
          <w:rFonts w:ascii="Arial" w:eastAsia="Times New Roman" w:hAnsi="Arial" w:cs="Arial"/>
          <w:bCs/>
          <w:color w:val="000000"/>
          <w:sz w:val="24"/>
          <w:szCs w:val="24"/>
          <w:lang w:val="es-ES" w:eastAsia="es-ES"/>
        </w:rPr>
        <w:t xml:space="preserve"> Para el caso de la internación de animales en el Estado, además de lo dispuesto por la Ley, deberá de cumplirse con los siguientes requisitos:</w:t>
      </w:r>
    </w:p>
    <w:p w:rsidR="00F74747" w:rsidRPr="00F74747" w:rsidRDefault="00F74747" w:rsidP="00F74747">
      <w:pPr>
        <w:autoSpaceDE w:val="0"/>
        <w:autoSpaceDN w:val="0"/>
        <w:adjustRightInd w:val="0"/>
        <w:spacing w:after="0" w:line="240" w:lineRule="auto"/>
        <w:jc w:val="both"/>
        <w:rPr>
          <w:rFonts w:ascii="Arial" w:eastAsia="Times New Roman" w:hAnsi="Arial" w:cs="Arial"/>
          <w:bCs/>
          <w:color w:val="000000"/>
          <w:sz w:val="24"/>
          <w:szCs w:val="24"/>
          <w:lang w:val="es-ES" w:eastAsia="es-ES"/>
        </w:rPr>
      </w:pPr>
    </w:p>
    <w:p w:rsidR="00F74747" w:rsidRPr="00F74747" w:rsidRDefault="00F74747" w:rsidP="00F74747">
      <w:pPr>
        <w:tabs>
          <w:tab w:val="left" w:pos="851"/>
        </w:tabs>
        <w:autoSpaceDE w:val="0"/>
        <w:autoSpaceDN w:val="0"/>
        <w:adjustRightInd w:val="0"/>
        <w:spacing w:after="0" w:line="240" w:lineRule="auto"/>
        <w:ind w:left="284"/>
        <w:jc w:val="both"/>
        <w:rPr>
          <w:rFonts w:ascii="Arial" w:hAnsi="Arial" w:cs="Arial"/>
          <w:color w:val="000000"/>
          <w:sz w:val="24"/>
          <w:szCs w:val="24"/>
          <w:lang w:eastAsia="es-ES"/>
        </w:rPr>
      </w:pPr>
      <w:r w:rsidRPr="00F74747">
        <w:rPr>
          <w:rFonts w:ascii="Arial" w:hAnsi="Arial" w:cs="Arial"/>
          <w:color w:val="000000"/>
          <w:sz w:val="24"/>
          <w:szCs w:val="24"/>
          <w:lang w:eastAsia="es-ES"/>
        </w:rPr>
        <w:t>I. Especificar el lugar de origen y destino, así como el tiempo de permanencia en el Estado;</w:t>
      </w:r>
    </w:p>
    <w:p w:rsidR="00F74747" w:rsidRPr="00F74747" w:rsidRDefault="00F74747" w:rsidP="00F74747">
      <w:pPr>
        <w:tabs>
          <w:tab w:val="left" w:pos="851"/>
        </w:tabs>
        <w:autoSpaceDE w:val="0"/>
        <w:autoSpaceDN w:val="0"/>
        <w:adjustRightInd w:val="0"/>
        <w:spacing w:after="0" w:line="240" w:lineRule="auto"/>
        <w:ind w:left="284"/>
        <w:jc w:val="both"/>
        <w:rPr>
          <w:rFonts w:ascii="Arial" w:hAnsi="Arial" w:cs="Arial"/>
          <w:color w:val="000000"/>
          <w:sz w:val="24"/>
          <w:szCs w:val="24"/>
          <w:lang w:eastAsia="es-ES"/>
        </w:rPr>
      </w:pPr>
      <w:r w:rsidRPr="00F74747">
        <w:rPr>
          <w:rFonts w:ascii="Arial" w:hAnsi="Arial" w:cs="Arial"/>
          <w:color w:val="000000"/>
          <w:sz w:val="24"/>
          <w:szCs w:val="24"/>
          <w:lang w:eastAsia="es-ES"/>
        </w:rPr>
        <w:t>II. Contar con los requisitos que marquen las Normas Oficiales Mexicanas acerca de las Campañas Zoosanitarias  que se estén realizando en el Estado;</w:t>
      </w:r>
    </w:p>
    <w:p w:rsidR="00F74747" w:rsidRPr="00F74747" w:rsidRDefault="00F74747" w:rsidP="00F74747">
      <w:pPr>
        <w:tabs>
          <w:tab w:val="left" w:pos="851"/>
        </w:tabs>
        <w:autoSpaceDE w:val="0"/>
        <w:autoSpaceDN w:val="0"/>
        <w:adjustRightInd w:val="0"/>
        <w:spacing w:after="0" w:line="240" w:lineRule="auto"/>
        <w:ind w:left="284"/>
        <w:jc w:val="both"/>
        <w:rPr>
          <w:rFonts w:ascii="Arial" w:hAnsi="Arial" w:cs="Arial"/>
          <w:color w:val="000000"/>
          <w:sz w:val="24"/>
          <w:szCs w:val="24"/>
          <w:lang w:eastAsia="es-ES"/>
        </w:rPr>
      </w:pPr>
      <w:r w:rsidRPr="00F74747">
        <w:rPr>
          <w:rFonts w:ascii="Arial" w:hAnsi="Arial" w:cs="Arial"/>
          <w:color w:val="000000"/>
          <w:sz w:val="24"/>
          <w:szCs w:val="24"/>
          <w:lang w:eastAsia="es-ES"/>
        </w:rPr>
        <w:t>III. En el caso de Organismos Acuícolas deberán presentar Cédula de Registro Nacional de Pesca y Acuacultura y el Aviso de Cosecha, y</w:t>
      </w:r>
    </w:p>
    <w:p w:rsidR="00F74747" w:rsidRPr="00F74747" w:rsidRDefault="00F74747" w:rsidP="00F74747">
      <w:pPr>
        <w:tabs>
          <w:tab w:val="left" w:pos="851"/>
        </w:tabs>
        <w:autoSpaceDE w:val="0"/>
        <w:autoSpaceDN w:val="0"/>
        <w:adjustRightInd w:val="0"/>
        <w:spacing w:after="0" w:line="240" w:lineRule="auto"/>
        <w:ind w:left="284"/>
        <w:jc w:val="both"/>
        <w:rPr>
          <w:rFonts w:ascii="Arial" w:hAnsi="Arial" w:cs="Arial"/>
          <w:color w:val="000000"/>
          <w:sz w:val="24"/>
          <w:szCs w:val="24"/>
          <w:lang w:eastAsia="es-ES"/>
        </w:rPr>
      </w:pPr>
      <w:r w:rsidRPr="00F74747">
        <w:rPr>
          <w:rFonts w:ascii="Arial" w:hAnsi="Arial" w:cs="Arial"/>
          <w:color w:val="000000"/>
          <w:sz w:val="24"/>
          <w:szCs w:val="24"/>
          <w:lang w:eastAsia="es-ES"/>
        </w:rPr>
        <w:t xml:space="preserve">IV. Contar con el arete de certificación del </w:t>
      </w:r>
      <w:proofErr w:type="spellStart"/>
      <w:r w:rsidRPr="00F74747">
        <w:rPr>
          <w:rFonts w:ascii="Arial" w:hAnsi="Arial" w:cs="Arial"/>
          <w:color w:val="000000"/>
          <w:sz w:val="24"/>
          <w:szCs w:val="24"/>
          <w:lang w:eastAsia="es-ES"/>
        </w:rPr>
        <w:t>SINIIGA</w:t>
      </w:r>
      <w:proofErr w:type="spellEnd"/>
      <w:r w:rsidRPr="00F74747">
        <w:rPr>
          <w:rFonts w:ascii="Arial" w:hAnsi="Arial" w:cs="Arial"/>
          <w:color w:val="000000"/>
          <w:sz w:val="24"/>
          <w:szCs w:val="24"/>
          <w:lang w:eastAsia="es-ES"/>
        </w:rPr>
        <w:t>.</w:t>
      </w:r>
    </w:p>
    <w:p w:rsidR="00F74747" w:rsidRPr="00F74747" w:rsidRDefault="00F74747" w:rsidP="00F74747">
      <w:pPr>
        <w:autoSpaceDE w:val="0"/>
        <w:autoSpaceDN w:val="0"/>
        <w:adjustRightInd w:val="0"/>
        <w:spacing w:after="0" w:line="240" w:lineRule="auto"/>
        <w:jc w:val="both"/>
        <w:rPr>
          <w:rFonts w:ascii="Arial" w:eastAsia="Times New Roman" w:hAnsi="Arial" w:cs="Arial"/>
          <w:bCs/>
          <w:color w:val="000000"/>
          <w:sz w:val="24"/>
          <w:szCs w:val="24"/>
          <w:lang w:val="es-ES" w:eastAsia="es-ES"/>
        </w:rPr>
      </w:pPr>
    </w:p>
    <w:p w:rsidR="00F74747" w:rsidRPr="00F74747" w:rsidRDefault="00F74747" w:rsidP="00F74747">
      <w:pPr>
        <w:autoSpaceDE w:val="0"/>
        <w:autoSpaceDN w:val="0"/>
        <w:adjustRightInd w:val="0"/>
        <w:spacing w:after="0" w:line="240" w:lineRule="auto"/>
        <w:jc w:val="both"/>
        <w:rPr>
          <w:rFonts w:ascii="Arial" w:eastAsia="Times New Roman" w:hAnsi="Arial" w:cs="Arial"/>
          <w:bCs/>
          <w:color w:val="000000"/>
          <w:sz w:val="24"/>
          <w:szCs w:val="24"/>
          <w:lang w:val="es-ES" w:eastAsia="es-ES"/>
        </w:rPr>
      </w:pPr>
      <w:r w:rsidRPr="00F74747">
        <w:rPr>
          <w:rFonts w:ascii="Arial" w:eastAsia="Times New Roman" w:hAnsi="Arial" w:cs="Arial"/>
          <w:b/>
          <w:bCs/>
          <w:color w:val="000000"/>
          <w:sz w:val="24"/>
          <w:szCs w:val="24"/>
          <w:lang w:val="es-ES" w:eastAsia="es-ES"/>
        </w:rPr>
        <w:t>Artículo 49.</w:t>
      </w:r>
      <w:r w:rsidRPr="00F74747">
        <w:rPr>
          <w:rFonts w:ascii="Arial" w:eastAsia="Times New Roman" w:hAnsi="Arial" w:cs="Arial"/>
          <w:bCs/>
          <w:color w:val="000000"/>
          <w:sz w:val="24"/>
          <w:szCs w:val="24"/>
          <w:lang w:val="es-ES" w:eastAsia="es-ES"/>
        </w:rPr>
        <w:t xml:space="preserve"> Tratándose de vehículos cargados y en tránsito, cuando el atraso sea atribuible a una situación involuntaria como lo son fallas mecánicas o desperfectos en general, y así lo demuestren, podrán continuar su destino.</w:t>
      </w:r>
    </w:p>
    <w:p w:rsidR="00F74747" w:rsidRPr="00F74747" w:rsidRDefault="00F74747" w:rsidP="00F74747">
      <w:pPr>
        <w:autoSpaceDE w:val="0"/>
        <w:autoSpaceDN w:val="0"/>
        <w:adjustRightInd w:val="0"/>
        <w:spacing w:after="0" w:line="240" w:lineRule="auto"/>
        <w:jc w:val="both"/>
        <w:rPr>
          <w:rFonts w:ascii="Arial" w:eastAsia="Times New Roman" w:hAnsi="Arial" w:cs="Arial"/>
          <w:bCs/>
          <w:color w:val="000000"/>
          <w:sz w:val="24"/>
          <w:szCs w:val="24"/>
          <w:lang w:val="es-ES" w:eastAsia="es-ES"/>
        </w:rPr>
      </w:pPr>
    </w:p>
    <w:p w:rsidR="00F74747" w:rsidRPr="00F74747" w:rsidRDefault="00F74747" w:rsidP="00F74747">
      <w:pPr>
        <w:autoSpaceDE w:val="0"/>
        <w:autoSpaceDN w:val="0"/>
        <w:adjustRightInd w:val="0"/>
        <w:spacing w:after="0" w:line="240" w:lineRule="auto"/>
        <w:jc w:val="both"/>
        <w:rPr>
          <w:rFonts w:ascii="Arial" w:eastAsia="Times New Roman" w:hAnsi="Arial" w:cs="Arial"/>
          <w:bCs/>
          <w:color w:val="000000"/>
          <w:sz w:val="24"/>
          <w:szCs w:val="24"/>
          <w:lang w:val="es-ES" w:eastAsia="es-ES"/>
        </w:rPr>
      </w:pPr>
      <w:r w:rsidRPr="00F74747">
        <w:rPr>
          <w:rFonts w:ascii="Arial" w:eastAsia="Times New Roman" w:hAnsi="Arial" w:cs="Arial"/>
          <w:b/>
          <w:bCs/>
          <w:color w:val="000000"/>
          <w:sz w:val="24"/>
          <w:szCs w:val="24"/>
          <w:lang w:val="es-ES" w:eastAsia="es-ES"/>
        </w:rPr>
        <w:t>Artículo 50.</w:t>
      </w:r>
      <w:r w:rsidRPr="00F74747">
        <w:rPr>
          <w:rFonts w:ascii="Arial" w:eastAsia="Times New Roman" w:hAnsi="Arial" w:cs="Arial"/>
          <w:bCs/>
          <w:color w:val="000000"/>
          <w:sz w:val="24"/>
          <w:szCs w:val="24"/>
          <w:lang w:val="es-ES" w:eastAsia="es-ES"/>
        </w:rPr>
        <w:t xml:space="preserve"> Para ingresar al Estado bovinos en pie, provenientes de zonas con mayor o igual estatus sanitario, deberá cumplirse con la normatividad federal y contar con los requisitos previstos para la introducción de animales en la Ley, el presente Reglamento y demás disposiciones jurídicas aplicables en la materia.</w:t>
      </w:r>
    </w:p>
    <w:p w:rsidR="00F74747" w:rsidRPr="00F74747" w:rsidRDefault="00F74747" w:rsidP="00F74747">
      <w:pPr>
        <w:autoSpaceDE w:val="0"/>
        <w:autoSpaceDN w:val="0"/>
        <w:adjustRightInd w:val="0"/>
        <w:spacing w:after="0" w:line="240" w:lineRule="auto"/>
        <w:jc w:val="both"/>
        <w:rPr>
          <w:rFonts w:ascii="Arial" w:eastAsia="Times New Roman" w:hAnsi="Arial" w:cs="Arial"/>
          <w:bCs/>
          <w:color w:val="000000"/>
          <w:sz w:val="24"/>
          <w:szCs w:val="24"/>
          <w:lang w:val="es-ES" w:eastAsia="es-ES"/>
        </w:rPr>
      </w:pPr>
    </w:p>
    <w:p w:rsidR="00F74747" w:rsidRPr="00F74747" w:rsidRDefault="00F74747" w:rsidP="00F74747">
      <w:pPr>
        <w:autoSpaceDE w:val="0"/>
        <w:autoSpaceDN w:val="0"/>
        <w:adjustRightInd w:val="0"/>
        <w:spacing w:after="0" w:line="240" w:lineRule="auto"/>
        <w:jc w:val="both"/>
        <w:rPr>
          <w:rFonts w:ascii="Arial" w:eastAsia="Times New Roman" w:hAnsi="Arial" w:cs="Arial"/>
          <w:bCs/>
          <w:color w:val="000000"/>
          <w:sz w:val="24"/>
          <w:szCs w:val="24"/>
          <w:lang w:val="es-ES" w:eastAsia="es-ES"/>
        </w:rPr>
      </w:pPr>
      <w:r w:rsidRPr="00F74747">
        <w:rPr>
          <w:rFonts w:ascii="Arial" w:eastAsia="Times New Roman" w:hAnsi="Arial" w:cs="Arial"/>
          <w:b/>
          <w:bCs/>
          <w:color w:val="000000"/>
          <w:sz w:val="24"/>
          <w:szCs w:val="24"/>
          <w:lang w:val="es-ES" w:eastAsia="es-ES"/>
        </w:rPr>
        <w:t>Artículo 51.</w:t>
      </w:r>
      <w:r w:rsidRPr="00F74747">
        <w:rPr>
          <w:rFonts w:ascii="Arial" w:eastAsia="Times New Roman" w:hAnsi="Arial" w:cs="Arial"/>
          <w:bCs/>
          <w:color w:val="000000"/>
          <w:sz w:val="24"/>
          <w:szCs w:val="24"/>
          <w:lang w:val="es-ES" w:eastAsia="es-ES"/>
        </w:rPr>
        <w:t xml:space="preserve"> Para ingresar al Estado animales provenientes de zonas con menor estatus sanitario, además de cumplir con la normatividad federal, y en el caso de animales destinados a la producción o repasto, deberán contar con la constancia de hato libre, certificado y firmado por la delegación de la </w:t>
      </w:r>
      <w:proofErr w:type="spellStart"/>
      <w:r w:rsidRPr="00F74747">
        <w:rPr>
          <w:rFonts w:ascii="Arial" w:eastAsia="Times New Roman" w:hAnsi="Arial" w:cs="Arial"/>
          <w:bCs/>
          <w:color w:val="000000"/>
          <w:sz w:val="24"/>
          <w:szCs w:val="24"/>
          <w:lang w:val="es-ES" w:eastAsia="es-ES"/>
        </w:rPr>
        <w:t>SAGARPA</w:t>
      </w:r>
      <w:proofErr w:type="spellEnd"/>
      <w:r w:rsidRPr="00F74747">
        <w:rPr>
          <w:rFonts w:ascii="Arial" w:eastAsia="Times New Roman" w:hAnsi="Arial" w:cs="Arial"/>
          <w:bCs/>
          <w:color w:val="000000"/>
          <w:sz w:val="24"/>
          <w:szCs w:val="24"/>
          <w:lang w:val="es-ES" w:eastAsia="es-ES"/>
        </w:rPr>
        <w:t xml:space="preserve"> del Estado de origen.</w:t>
      </w:r>
    </w:p>
    <w:p w:rsidR="00F74747" w:rsidRPr="00F74747" w:rsidRDefault="00F74747" w:rsidP="00F74747">
      <w:pPr>
        <w:autoSpaceDE w:val="0"/>
        <w:autoSpaceDN w:val="0"/>
        <w:adjustRightInd w:val="0"/>
        <w:spacing w:after="0" w:line="240" w:lineRule="auto"/>
        <w:jc w:val="both"/>
        <w:rPr>
          <w:rFonts w:ascii="Arial" w:eastAsia="Times New Roman" w:hAnsi="Arial" w:cs="Arial"/>
          <w:bCs/>
          <w:color w:val="000000"/>
          <w:sz w:val="24"/>
          <w:szCs w:val="24"/>
          <w:lang w:val="es-ES" w:eastAsia="es-ES"/>
        </w:rPr>
      </w:pPr>
    </w:p>
    <w:p w:rsidR="00F74747" w:rsidRPr="00F74747" w:rsidRDefault="00F74747" w:rsidP="00F74747">
      <w:pPr>
        <w:spacing w:after="0" w:line="240" w:lineRule="auto"/>
        <w:jc w:val="both"/>
        <w:rPr>
          <w:rFonts w:ascii="Arial" w:eastAsia="Times New Roman" w:hAnsi="Arial" w:cs="Arial"/>
          <w:bCs/>
          <w:color w:val="000000"/>
          <w:sz w:val="24"/>
          <w:szCs w:val="24"/>
          <w:lang w:val="es-ES" w:eastAsia="es-ES"/>
        </w:rPr>
      </w:pPr>
      <w:r w:rsidRPr="00F74747">
        <w:rPr>
          <w:rFonts w:ascii="Arial" w:eastAsia="Times New Roman" w:hAnsi="Arial" w:cs="Arial"/>
          <w:b/>
          <w:bCs/>
          <w:color w:val="000000"/>
          <w:sz w:val="24"/>
          <w:szCs w:val="24"/>
          <w:lang w:val="es-ES" w:eastAsia="es-ES"/>
        </w:rPr>
        <w:lastRenderedPageBreak/>
        <w:t>Artículo 52.</w:t>
      </w:r>
      <w:r w:rsidRPr="00F74747">
        <w:rPr>
          <w:rFonts w:ascii="Arial" w:eastAsia="Times New Roman" w:hAnsi="Arial" w:cs="Arial"/>
          <w:bCs/>
          <w:color w:val="000000"/>
          <w:sz w:val="24"/>
          <w:szCs w:val="24"/>
          <w:lang w:val="es-ES" w:eastAsia="es-ES"/>
        </w:rPr>
        <w:t xml:space="preserve"> El ganado bovino proveniente de un hato </w:t>
      </w:r>
      <w:proofErr w:type="spellStart"/>
      <w:r w:rsidRPr="00F74747">
        <w:rPr>
          <w:rFonts w:ascii="Arial" w:eastAsia="Times New Roman" w:hAnsi="Arial" w:cs="Arial"/>
          <w:bCs/>
          <w:color w:val="000000"/>
          <w:sz w:val="24"/>
          <w:szCs w:val="24"/>
          <w:lang w:val="es-ES" w:eastAsia="es-ES"/>
        </w:rPr>
        <w:t>cuarentenado</w:t>
      </w:r>
      <w:proofErr w:type="spellEnd"/>
      <w:r w:rsidRPr="00F74747">
        <w:rPr>
          <w:rFonts w:ascii="Arial" w:eastAsia="Times New Roman" w:hAnsi="Arial" w:cs="Arial"/>
          <w:bCs/>
          <w:color w:val="000000"/>
          <w:sz w:val="24"/>
          <w:szCs w:val="24"/>
          <w:lang w:val="es-ES" w:eastAsia="es-ES"/>
        </w:rPr>
        <w:t xml:space="preserve"> solo podrá movilizarse para ir directamente al rastro autorizado para su sacrificio. Dicha movilización deberá contar con la documentación reglamentaria expedida por la autoridad correspondiente.</w:t>
      </w:r>
    </w:p>
    <w:p w:rsidR="00F74747" w:rsidRPr="00F74747" w:rsidRDefault="00F74747" w:rsidP="00F74747">
      <w:pPr>
        <w:spacing w:after="0" w:line="240" w:lineRule="auto"/>
        <w:jc w:val="both"/>
        <w:rPr>
          <w:rFonts w:ascii="Arial" w:eastAsia="Times New Roman" w:hAnsi="Arial" w:cs="Arial"/>
          <w:bCs/>
          <w:color w:val="000000"/>
          <w:sz w:val="24"/>
          <w:szCs w:val="24"/>
          <w:lang w:val="es-ES" w:eastAsia="es-ES"/>
        </w:rPr>
      </w:pPr>
    </w:p>
    <w:p w:rsidR="00F74747" w:rsidRPr="00F74747" w:rsidRDefault="00F74747" w:rsidP="00F74747">
      <w:pPr>
        <w:spacing w:after="0" w:line="240" w:lineRule="auto"/>
        <w:jc w:val="both"/>
        <w:rPr>
          <w:rFonts w:ascii="Arial" w:eastAsia="Times New Roman" w:hAnsi="Arial" w:cs="Arial"/>
          <w:color w:val="000000"/>
          <w:sz w:val="24"/>
          <w:szCs w:val="24"/>
          <w:lang w:val="es-ES" w:eastAsia="es-ES"/>
        </w:rPr>
      </w:pPr>
      <w:r w:rsidRPr="00F74747">
        <w:rPr>
          <w:rFonts w:ascii="Arial" w:eastAsia="Times New Roman" w:hAnsi="Arial" w:cs="Arial"/>
          <w:b/>
          <w:bCs/>
          <w:color w:val="000000"/>
          <w:sz w:val="24"/>
          <w:szCs w:val="24"/>
          <w:lang w:val="es-ES" w:eastAsia="es-ES"/>
        </w:rPr>
        <w:t>Artículo 53</w:t>
      </w:r>
      <w:r w:rsidRPr="00F74747">
        <w:rPr>
          <w:rFonts w:ascii="Arial" w:eastAsia="Times New Roman" w:hAnsi="Arial" w:cs="Arial"/>
          <w:bCs/>
          <w:color w:val="000000"/>
          <w:sz w:val="24"/>
          <w:szCs w:val="24"/>
          <w:lang w:val="es-ES" w:eastAsia="es-ES"/>
        </w:rPr>
        <w:t>.</w:t>
      </w:r>
      <w:r w:rsidRPr="00F74747">
        <w:rPr>
          <w:rFonts w:ascii="Arial" w:eastAsia="Times New Roman" w:hAnsi="Arial" w:cs="Arial"/>
          <w:color w:val="000000"/>
          <w:sz w:val="24"/>
          <w:szCs w:val="24"/>
          <w:lang w:val="es-ES" w:eastAsia="es-ES"/>
        </w:rPr>
        <w:t xml:space="preserve"> Toda persona física o moral que movilice y comercialice carne en canal o vísceras, deberá ampararla con el comprobante del pago de degüello,  y sello estampado en canal, expedido por la autoridad competente.</w:t>
      </w:r>
    </w:p>
    <w:p w:rsidR="00F74747" w:rsidRPr="00F74747" w:rsidRDefault="00F74747" w:rsidP="00F74747">
      <w:pPr>
        <w:spacing w:after="0" w:line="240" w:lineRule="auto"/>
        <w:jc w:val="both"/>
        <w:rPr>
          <w:rFonts w:ascii="Arial" w:eastAsia="Times New Roman" w:hAnsi="Arial" w:cs="Arial"/>
          <w:color w:val="000000"/>
          <w:sz w:val="24"/>
          <w:szCs w:val="24"/>
          <w:lang w:val="es-ES" w:eastAsia="es-ES"/>
        </w:rPr>
      </w:pPr>
    </w:p>
    <w:p w:rsidR="00F74747" w:rsidRPr="00F74747" w:rsidRDefault="00F74747" w:rsidP="00F74747">
      <w:pPr>
        <w:autoSpaceDE w:val="0"/>
        <w:autoSpaceDN w:val="0"/>
        <w:adjustRightInd w:val="0"/>
        <w:spacing w:after="0" w:line="240" w:lineRule="auto"/>
        <w:jc w:val="both"/>
        <w:rPr>
          <w:rFonts w:ascii="Arial" w:eastAsia="Times New Roman" w:hAnsi="Arial" w:cs="Arial"/>
          <w:bCs/>
          <w:color w:val="000000"/>
          <w:sz w:val="24"/>
          <w:szCs w:val="24"/>
          <w:lang w:val="es-ES" w:eastAsia="es-ES"/>
        </w:rPr>
      </w:pPr>
      <w:r w:rsidRPr="00F74747">
        <w:rPr>
          <w:rFonts w:ascii="Arial" w:eastAsia="Times New Roman" w:hAnsi="Arial" w:cs="Arial"/>
          <w:b/>
          <w:bCs/>
          <w:color w:val="000000"/>
          <w:sz w:val="24"/>
          <w:szCs w:val="24"/>
          <w:lang w:val="es-ES" w:eastAsia="es-ES"/>
        </w:rPr>
        <w:t>Artículo 54.</w:t>
      </w:r>
      <w:r w:rsidRPr="00F74747">
        <w:rPr>
          <w:rFonts w:ascii="Arial" w:eastAsia="Times New Roman" w:hAnsi="Arial" w:cs="Arial"/>
          <w:bCs/>
          <w:color w:val="000000"/>
          <w:sz w:val="24"/>
          <w:szCs w:val="24"/>
          <w:lang w:val="es-ES" w:eastAsia="es-ES"/>
        </w:rPr>
        <w:t xml:space="preserve"> El </w:t>
      </w:r>
      <w:proofErr w:type="spellStart"/>
      <w:r w:rsidRPr="00F74747">
        <w:rPr>
          <w:rFonts w:ascii="Arial" w:eastAsia="Times New Roman" w:hAnsi="Arial" w:cs="Arial"/>
          <w:bCs/>
          <w:color w:val="000000"/>
          <w:sz w:val="24"/>
          <w:szCs w:val="24"/>
          <w:lang w:val="es-ES" w:eastAsia="es-ES"/>
        </w:rPr>
        <w:t>C.F.P.PyS.A.E.M</w:t>
      </w:r>
      <w:proofErr w:type="spellEnd"/>
      <w:r w:rsidRPr="00F74747">
        <w:rPr>
          <w:rFonts w:ascii="Arial" w:eastAsia="Times New Roman" w:hAnsi="Arial" w:cs="Arial"/>
          <w:bCs/>
          <w:color w:val="000000"/>
          <w:sz w:val="24"/>
          <w:szCs w:val="24"/>
          <w:lang w:val="es-ES" w:eastAsia="es-ES"/>
        </w:rPr>
        <w:t xml:space="preserve"> y el </w:t>
      </w:r>
      <w:proofErr w:type="spellStart"/>
      <w:r w:rsidRPr="00F74747">
        <w:rPr>
          <w:rFonts w:ascii="Arial" w:eastAsia="Times New Roman" w:hAnsi="Arial" w:cs="Arial"/>
          <w:bCs/>
          <w:color w:val="000000"/>
          <w:sz w:val="24"/>
          <w:szCs w:val="24"/>
          <w:lang w:val="es-ES" w:eastAsia="es-ES"/>
        </w:rPr>
        <w:t>CESAEM</w:t>
      </w:r>
      <w:proofErr w:type="spellEnd"/>
      <w:r w:rsidRPr="00F74747">
        <w:rPr>
          <w:rFonts w:ascii="Arial" w:eastAsia="Times New Roman" w:hAnsi="Arial" w:cs="Arial"/>
          <w:bCs/>
          <w:color w:val="000000"/>
          <w:sz w:val="24"/>
          <w:szCs w:val="24"/>
          <w:lang w:val="es-ES" w:eastAsia="es-ES"/>
        </w:rPr>
        <w:t xml:space="preserve">, o su equivalente en la Entidad, llevará un control estricto de las movilizaciones de ganado o especies acuícolas en su caso, provenientes de hatos </w:t>
      </w:r>
      <w:proofErr w:type="spellStart"/>
      <w:r w:rsidRPr="00F74747">
        <w:rPr>
          <w:rFonts w:ascii="Arial" w:eastAsia="Times New Roman" w:hAnsi="Arial" w:cs="Arial"/>
          <w:bCs/>
          <w:color w:val="000000"/>
          <w:sz w:val="24"/>
          <w:szCs w:val="24"/>
          <w:lang w:val="es-ES" w:eastAsia="es-ES"/>
        </w:rPr>
        <w:t>cuarentenados</w:t>
      </w:r>
      <w:proofErr w:type="spellEnd"/>
      <w:r w:rsidRPr="00F74747">
        <w:rPr>
          <w:rFonts w:ascii="Arial" w:eastAsia="Times New Roman" w:hAnsi="Arial" w:cs="Arial"/>
          <w:bCs/>
          <w:color w:val="000000"/>
          <w:sz w:val="24"/>
          <w:szCs w:val="24"/>
          <w:lang w:val="es-ES" w:eastAsia="es-ES"/>
        </w:rPr>
        <w:t xml:space="preserve"> en los puntos de verificación interna que estén funcionando en las diferentes zonas del Estado.</w:t>
      </w:r>
    </w:p>
    <w:p w:rsidR="00F74747" w:rsidRPr="00F74747" w:rsidRDefault="00F74747" w:rsidP="00F74747">
      <w:pPr>
        <w:autoSpaceDE w:val="0"/>
        <w:autoSpaceDN w:val="0"/>
        <w:adjustRightInd w:val="0"/>
        <w:spacing w:after="0" w:line="240" w:lineRule="auto"/>
        <w:jc w:val="both"/>
        <w:rPr>
          <w:rFonts w:ascii="Arial" w:eastAsia="Times New Roman" w:hAnsi="Arial" w:cs="Arial"/>
          <w:bCs/>
          <w:color w:val="000000"/>
          <w:sz w:val="24"/>
          <w:szCs w:val="24"/>
          <w:lang w:val="es-ES" w:eastAsia="es-ES"/>
        </w:rPr>
      </w:pPr>
    </w:p>
    <w:p w:rsidR="00F74747" w:rsidRPr="00F74747" w:rsidRDefault="00F74747" w:rsidP="00F74747">
      <w:pPr>
        <w:autoSpaceDE w:val="0"/>
        <w:autoSpaceDN w:val="0"/>
        <w:adjustRightInd w:val="0"/>
        <w:spacing w:after="0" w:line="240" w:lineRule="auto"/>
        <w:jc w:val="both"/>
        <w:rPr>
          <w:rFonts w:ascii="Arial" w:eastAsia="Times New Roman" w:hAnsi="Arial" w:cs="Arial"/>
          <w:bCs/>
          <w:color w:val="000000"/>
          <w:sz w:val="24"/>
          <w:szCs w:val="24"/>
          <w:lang w:val="es-ES" w:eastAsia="es-ES"/>
        </w:rPr>
      </w:pPr>
      <w:r w:rsidRPr="00F74747">
        <w:rPr>
          <w:rFonts w:ascii="Arial" w:eastAsia="Times New Roman" w:hAnsi="Arial" w:cs="Arial"/>
          <w:b/>
          <w:bCs/>
          <w:color w:val="000000"/>
          <w:sz w:val="24"/>
          <w:szCs w:val="24"/>
          <w:lang w:val="es-ES" w:eastAsia="es-ES"/>
        </w:rPr>
        <w:t>Artículo 55.</w:t>
      </w:r>
      <w:r w:rsidRPr="00F74747">
        <w:rPr>
          <w:rFonts w:ascii="Arial" w:eastAsia="Times New Roman" w:hAnsi="Arial" w:cs="Arial"/>
          <w:bCs/>
          <w:color w:val="000000"/>
          <w:sz w:val="24"/>
          <w:szCs w:val="24"/>
          <w:lang w:val="es-ES" w:eastAsia="es-ES"/>
        </w:rPr>
        <w:t xml:space="preserve"> En lo referente al artículo 75 de la Ley, toda Guía de Tránsito contendrá los siguientes datos:</w:t>
      </w:r>
    </w:p>
    <w:p w:rsidR="00F74747" w:rsidRPr="00F74747" w:rsidRDefault="00F74747" w:rsidP="00F74747">
      <w:pPr>
        <w:autoSpaceDE w:val="0"/>
        <w:autoSpaceDN w:val="0"/>
        <w:adjustRightInd w:val="0"/>
        <w:spacing w:after="0" w:line="240" w:lineRule="auto"/>
        <w:jc w:val="both"/>
        <w:rPr>
          <w:rFonts w:ascii="Arial" w:eastAsia="Times New Roman" w:hAnsi="Arial" w:cs="Arial"/>
          <w:bCs/>
          <w:color w:val="000000"/>
          <w:sz w:val="24"/>
          <w:szCs w:val="24"/>
          <w:lang w:val="es-ES" w:eastAsia="es-ES"/>
        </w:rPr>
      </w:pPr>
    </w:p>
    <w:p w:rsidR="00F74747" w:rsidRPr="00F74747" w:rsidRDefault="00F74747" w:rsidP="00F74747">
      <w:pPr>
        <w:tabs>
          <w:tab w:val="left" w:pos="851"/>
        </w:tabs>
        <w:autoSpaceDE w:val="0"/>
        <w:autoSpaceDN w:val="0"/>
        <w:adjustRightInd w:val="0"/>
        <w:spacing w:after="0" w:line="240" w:lineRule="auto"/>
        <w:ind w:left="284"/>
        <w:jc w:val="both"/>
        <w:rPr>
          <w:rFonts w:ascii="Arial" w:hAnsi="Arial" w:cs="Arial"/>
          <w:color w:val="000000"/>
          <w:sz w:val="24"/>
          <w:szCs w:val="24"/>
          <w:lang w:eastAsia="es-ES"/>
        </w:rPr>
      </w:pPr>
      <w:r w:rsidRPr="00F74747">
        <w:rPr>
          <w:rFonts w:ascii="Arial" w:hAnsi="Arial" w:cs="Arial"/>
          <w:color w:val="000000"/>
          <w:sz w:val="24"/>
          <w:szCs w:val="24"/>
          <w:lang w:eastAsia="es-ES"/>
        </w:rPr>
        <w:t>I. Nombre del remitente;</w:t>
      </w:r>
    </w:p>
    <w:p w:rsidR="00F74747" w:rsidRPr="00F74747" w:rsidRDefault="00F74747" w:rsidP="00F74747">
      <w:pPr>
        <w:tabs>
          <w:tab w:val="left" w:pos="851"/>
        </w:tabs>
        <w:autoSpaceDE w:val="0"/>
        <w:autoSpaceDN w:val="0"/>
        <w:adjustRightInd w:val="0"/>
        <w:spacing w:after="0" w:line="240" w:lineRule="auto"/>
        <w:ind w:left="284"/>
        <w:jc w:val="both"/>
        <w:rPr>
          <w:rFonts w:ascii="Arial" w:hAnsi="Arial" w:cs="Arial"/>
          <w:color w:val="000000"/>
          <w:sz w:val="24"/>
          <w:szCs w:val="24"/>
          <w:lang w:eastAsia="es-ES"/>
        </w:rPr>
      </w:pPr>
      <w:r w:rsidRPr="00F74747">
        <w:rPr>
          <w:rFonts w:ascii="Arial" w:hAnsi="Arial" w:cs="Arial"/>
          <w:color w:val="000000"/>
          <w:sz w:val="24"/>
          <w:szCs w:val="24"/>
          <w:lang w:eastAsia="es-ES"/>
        </w:rPr>
        <w:t>II. Predio o lugar de procedencia;</w:t>
      </w:r>
    </w:p>
    <w:p w:rsidR="00F74747" w:rsidRPr="00F74747" w:rsidRDefault="00F74747" w:rsidP="00F74747">
      <w:pPr>
        <w:tabs>
          <w:tab w:val="left" w:pos="851"/>
        </w:tabs>
        <w:autoSpaceDE w:val="0"/>
        <w:autoSpaceDN w:val="0"/>
        <w:adjustRightInd w:val="0"/>
        <w:spacing w:after="0" w:line="240" w:lineRule="auto"/>
        <w:ind w:left="284"/>
        <w:jc w:val="both"/>
        <w:rPr>
          <w:rFonts w:ascii="Arial" w:hAnsi="Arial" w:cs="Arial"/>
          <w:color w:val="000000"/>
          <w:sz w:val="24"/>
          <w:szCs w:val="24"/>
          <w:lang w:eastAsia="es-ES"/>
        </w:rPr>
      </w:pPr>
      <w:r w:rsidRPr="00F74747">
        <w:rPr>
          <w:rFonts w:ascii="Arial" w:hAnsi="Arial" w:cs="Arial"/>
          <w:color w:val="000000"/>
          <w:sz w:val="24"/>
          <w:szCs w:val="24"/>
          <w:lang w:eastAsia="es-ES"/>
        </w:rPr>
        <w:t>III. Nombre del conductor;</w:t>
      </w:r>
    </w:p>
    <w:p w:rsidR="00F74747" w:rsidRPr="00F74747" w:rsidRDefault="00F74747" w:rsidP="00F74747">
      <w:pPr>
        <w:tabs>
          <w:tab w:val="left" w:pos="851"/>
        </w:tabs>
        <w:autoSpaceDE w:val="0"/>
        <w:autoSpaceDN w:val="0"/>
        <w:adjustRightInd w:val="0"/>
        <w:spacing w:after="0" w:line="240" w:lineRule="auto"/>
        <w:ind w:left="284"/>
        <w:jc w:val="both"/>
        <w:rPr>
          <w:rFonts w:ascii="Arial" w:hAnsi="Arial" w:cs="Arial"/>
          <w:color w:val="000000"/>
          <w:sz w:val="24"/>
          <w:szCs w:val="24"/>
          <w:lang w:eastAsia="es-ES"/>
        </w:rPr>
      </w:pPr>
      <w:r w:rsidRPr="00F74747">
        <w:rPr>
          <w:rFonts w:ascii="Arial" w:hAnsi="Arial" w:cs="Arial"/>
          <w:color w:val="000000"/>
          <w:sz w:val="24"/>
          <w:szCs w:val="24"/>
          <w:lang w:eastAsia="es-ES"/>
        </w:rPr>
        <w:t>IV. Nombre del destinatario o lugar de destino;</w:t>
      </w:r>
    </w:p>
    <w:p w:rsidR="00F74747" w:rsidRPr="00F74747" w:rsidRDefault="00F74747" w:rsidP="00F74747">
      <w:pPr>
        <w:tabs>
          <w:tab w:val="left" w:pos="851"/>
        </w:tabs>
        <w:autoSpaceDE w:val="0"/>
        <w:autoSpaceDN w:val="0"/>
        <w:adjustRightInd w:val="0"/>
        <w:spacing w:after="0" w:line="240" w:lineRule="auto"/>
        <w:ind w:left="284"/>
        <w:jc w:val="both"/>
        <w:rPr>
          <w:rFonts w:ascii="Arial" w:hAnsi="Arial" w:cs="Arial"/>
          <w:color w:val="000000"/>
          <w:sz w:val="24"/>
          <w:szCs w:val="24"/>
          <w:lang w:eastAsia="es-ES"/>
        </w:rPr>
      </w:pPr>
      <w:r w:rsidRPr="00F74747">
        <w:rPr>
          <w:rFonts w:ascii="Arial" w:hAnsi="Arial" w:cs="Arial"/>
          <w:color w:val="000000"/>
          <w:sz w:val="24"/>
          <w:szCs w:val="24"/>
          <w:lang w:eastAsia="es-ES"/>
        </w:rPr>
        <w:t>V. Número de animales o productos que se movilizan;</w:t>
      </w:r>
    </w:p>
    <w:p w:rsidR="00F74747" w:rsidRPr="00F74747" w:rsidRDefault="00F74747" w:rsidP="00F74747">
      <w:pPr>
        <w:tabs>
          <w:tab w:val="left" w:pos="993"/>
        </w:tabs>
        <w:autoSpaceDE w:val="0"/>
        <w:autoSpaceDN w:val="0"/>
        <w:adjustRightInd w:val="0"/>
        <w:spacing w:after="0" w:line="240" w:lineRule="auto"/>
        <w:ind w:left="284"/>
        <w:jc w:val="both"/>
        <w:rPr>
          <w:rFonts w:ascii="Arial" w:hAnsi="Arial" w:cs="Arial"/>
          <w:color w:val="000000"/>
          <w:sz w:val="24"/>
          <w:szCs w:val="24"/>
          <w:lang w:eastAsia="es-ES"/>
        </w:rPr>
      </w:pPr>
      <w:r w:rsidRPr="00F74747">
        <w:rPr>
          <w:rFonts w:ascii="Arial" w:hAnsi="Arial" w:cs="Arial"/>
          <w:color w:val="000000"/>
          <w:sz w:val="24"/>
          <w:szCs w:val="24"/>
          <w:lang w:eastAsia="es-ES"/>
        </w:rPr>
        <w:t>VI. Especie, clase y sexo de los animales, o especificación de los productos;</w:t>
      </w:r>
    </w:p>
    <w:p w:rsidR="00F74747" w:rsidRPr="00F74747" w:rsidRDefault="00F74747" w:rsidP="00F74747">
      <w:pPr>
        <w:tabs>
          <w:tab w:val="left" w:pos="993"/>
        </w:tabs>
        <w:autoSpaceDE w:val="0"/>
        <w:autoSpaceDN w:val="0"/>
        <w:adjustRightInd w:val="0"/>
        <w:spacing w:after="0" w:line="240" w:lineRule="auto"/>
        <w:ind w:left="284"/>
        <w:jc w:val="both"/>
        <w:rPr>
          <w:rFonts w:ascii="Arial" w:hAnsi="Arial" w:cs="Arial"/>
          <w:color w:val="000000"/>
          <w:sz w:val="24"/>
          <w:szCs w:val="24"/>
          <w:lang w:eastAsia="es-ES"/>
        </w:rPr>
      </w:pPr>
      <w:r w:rsidRPr="00F74747">
        <w:rPr>
          <w:rFonts w:ascii="Arial" w:hAnsi="Arial" w:cs="Arial"/>
          <w:color w:val="000000"/>
          <w:sz w:val="24"/>
          <w:szCs w:val="24"/>
          <w:lang w:eastAsia="es-ES"/>
        </w:rPr>
        <w:t>VII. Marcas y números de su registro;</w:t>
      </w:r>
    </w:p>
    <w:p w:rsidR="00F74747" w:rsidRPr="00F74747" w:rsidRDefault="00F74747" w:rsidP="00F74747">
      <w:pPr>
        <w:tabs>
          <w:tab w:val="left" w:pos="993"/>
        </w:tabs>
        <w:autoSpaceDE w:val="0"/>
        <w:autoSpaceDN w:val="0"/>
        <w:adjustRightInd w:val="0"/>
        <w:spacing w:after="0" w:line="240" w:lineRule="auto"/>
        <w:ind w:left="284"/>
        <w:jc w:val="both"/>
        <w:rPr>
          <w:rFonts w:ascii="Arial" w:hAnsi="Arial" w:cs="Arial"/>
          <w:color w:val="000000"/>
          <w:sz w:val="24"/>
          <w:szCs w:val="24"/>
          <w:lang w:eastAsia="es-ES"/>
        </w:rPr>
      </w:pPr>
      <w:r w:rsidRPr="00F74747">
        <w:rPr>
          <w:rFonts w:ascii="Arial" w:hAnsi="Arial" w:cs="Arial"/>
          <w:color w:val="000000"/>
          <w:sz w:val="24"/>
          <w:szCs w:val="24"/>
          <w:lang w:eastAsia="es-ES"/>
        </w:rPr>
        <w:t>VIII. Fines de la movilización, y</w:t>
      </w:r>
    </w:p>
    <w:p w:rsidR="00F74747" w:rsidRPr="00F74747" w:rsidRDefault="00F74747" w:rsidP="00F74747">
      <w:pPr>
        <w:tabs>
          <w:tab w:val="left" w:pos="993"/>
        </w:tabs>
        <w:autoSpaceDE w:val="0"/>
        <w:autoSpaceDN w:val="0"/>
        <w:adjustRightInd w:val="0"/>
        <w:spacing w:after="0" w:line="240" w:lineRule="auto"/>
        <w:ind w:left="284"/>
        <w:jc w:val="both"/>
        <w:rPr>
          <w:rFonts w:ascii="Arial" w:hAnsi="Arial" w:cs="Arial"/>
          <w:color w:val="000000"/>
          <w:sz w:val="24"/>
          <w:szCs w:val="24"/>
          <w:lang w:eastAsia="es-ES"/>
        </w:rPr>
      </w:pPr>
      <w:r w:rsidRPr="00F74747">
        <w:rPr>
          <w:rFonts w:ascii="Arial" w:hAnsi="Arial" w:cs="Arial"/>
          <w:color w:val="000000"/>
          <w:sz w:val="24"/>
          <w:szCs w:val="24"/>
          <w:lang w:eastAsia="es-ES"/>
        </w:rPr>
        <w:t>IX. Las demás que estime pertinentes la Dirección.</w:t>
      </w:r>
    </w:p>
    <w:p w:rsidR="00F74747" w:rsidRPr="00F74747" w:rsidRDefault="00F74747" w:rsidP="00F74747">
      <w:pPr>
        <w:autoSpaceDE w:val="0"/>
        <w:autoSpaceDN w:val="0"/>
        <w:adjustRightInd w:val="0"/>
        <w:spacing w:after="0" w:line="240" w:lineRule="auto"/>
        <w:jc w:val="both"/>
        <w:rPr>
          <w:rFonts w:ascii="Arial" w:eastAsia="Times New Roman" w:hAnsi="Arial" w:cs="Arial"/>
          <w:bCs/>
          <w:color w:val="000000"/>
          <w:sz w:val="24"/>
          <w:szCs w:val="24"/>
          <w:lang w:val="es-ES" w:eastAsia="es-ES"/>
        </w:rPr>
      </w:pPr>
    </w:p>
    <w:p w:rsidR="00F74747" w:rsidRPr="00F74747" w:rsidRDefault="00F74747" w:rsidP="00F74747">
      <w:pPr>
        <w:autoSpaceDE w:val="0"/>
        <w:autoSpaceDN w:val="0"/>
        <w:adjustRightInd w:val="0"/>
        <w:spacing w:after="0" w:line="240" w:lineRule="auto"/>
        <w:jc w:val="both"/>
        <w:rPr>
          <w:rFonts w:ascii="Arial" w:eastAsia="Times New Roman" w:hAnsi="Arial" w:cs="Arial"/>
          <w:bCs/>
          <w:color w:val="000000"/>
          <w:sz w:val="24"/>
          <w:szCs w:val="24"/>
          <w:lang w:val="es-ES" w:eastAsia="es-ES"/>
        </w:rPr>
      </w:pPr>
      <w:r w:rsidRPr="00F74747">
        <w:rPr>
          <w:rFonts w:ascii="Arial" w:eastAsia="Times New Roman" w:hAnsi="Arial" w:cs="Arial"/>
          <w:bCs/>
          <w:color w:val="000000"/>
          <w:sz w:val="24"/>
          <w:szCs w:val="24"/>
          <w:lang w:val="es-ES" w:eastAsia="es-ES"/>
        </w:rPr>
        <w:t xml:space="preserve">Las Guías de Transito estarán foliadas progresivamente; serán proporcionadas a las Uniones Ganaderas Regionales y a las Asociaciones Ganaderas Especializadas que estén reconocidas por la </w:t>
      </w:r>
      <w:proofErr w:type="spellStart"/>
      <w:r w:rsidRPr="00F74747">
        <w:rPr>
          <w:rFonts w:ascii="Arial" w:eastAsia="Times New Roman" w:hAnsi="Arial" w:cs="Arial"/>
          <w:bCs/>
          <w:color w:val="000000"/>
          <w:sz w:val="24"/>
          <w:szCs w:val="24"/>
          <w:lang w:val="es-ES" w:eastAsia="es-ES"/>
        </w:rPr>
        <w:t>SAGARPA</w:t>
      </w:r>
      <w:proofErr w:type="spellEnd"/>
      <w:r w:rsidRPr="00F74747">
        <w:rPr>
          <w:rFonts w:ascii="Arial" w:eastAsia="Times New Roman" w:hAnsi="Arial" w:cs="Arial"/>
          <w:bCs/>
          <w:color w:val="000000"/>
          <w:sz w:val="24"/>
          <w:szCs w:val="24"/>
          <w:lang w:val="es-ES" w:eastAsia="es-ES"/>
        </w:rPr>
        <w:t>, y cuyo registro se encuentre vigente; se expedirán en cinco tantos, el primero de ellos será  para el interesado; un tanto se enviará a la Dirección; otro al Ayuntamiento correspondiente; otro a la Unión Ganadera Regional; y el último a la Asociación Ganadera Local respectiva o especializada, teniendo una vigencia por tres días dentro del Estado y cinco fuera de él.</w:t>
      </w:r>
    </w:p>
    <w:p w:rsidR="00F74747" w:rsidRPr="00F74747" w:rsidRDefault="00F74747" w:rsidP="00F74747">
      <w:pPr>
        <w:autoSpaceDE w:val="0"/>
        <w:autoSpaceDN w:val="0"/>
        <w:adjustRightInd w:val="0"/>
        <w:spacing w:after="0" w:line="240" w:lineRule="auto"/>
        <w:jc w:val="both"/>
        <w:rPr>
          <w:rFonts w:ascii="Arial" w:eastAsia="Times New Roman" w:hAnsi="Arial" w:cs="Arial"/>
          <w:bCs/>
          <w:color w:val="000000"/>
          <w:sz w:val="24"/>
          <w:szCs w:val="24"/>
          <w:lang w:val="es-ES" w:eastAsia="es-ES"/>
        </w:rPr>
      </w:pPr>
    </w:p>
    <w:p w:rsidR="00F74747" w:rsidRPr="00F74747" w:rsidRDefault="00F74747" w:rsidP="00F74747">
      <w:pPr>
        <w:autoSpaceDE w:val="0"/>
        <w:autoSpaceDN w:val="0"/>
        <w:adjustRightInd w:val="0"/>
        <w:spacing w:after="0" w:line="240" w:lineRule="auto"/>
        <w:jc w:val="both"/>
        <w:rPr>
          <w:rFonts w:ascii="Arial" w:eastAsia="Times New Roman" w:hAnsi="Arial" w:cs="Arial"/>
          <w:bCs/>
          <w:color w:val="000000"/>
          <w:sz w:val="24"/>
          <w:szCs w:val="24"/>
          <w:lang w:val="es-ES" w:eastAsia="es-ES"/>
        </w:rPr>
      </w:pPr>
      <w:r w:rsidRPr="00F74747">
        <w:rPr>
          <w:rFonts w:ascii="Arial" w:eastAsia="Times New Roman" w:hAnsi="Arial" w:cs="Arial"/>
          <w:bCs/>
          <w:color w:val="000000"/>
          <w:sz w:val="24"/>
          <w:szCs w:val="24"/>
          <w:lang w:val="es-ES" w:eastAsia="es-ES"/>
        </w:rPr>
        <w:lastRenderedPageBreak/>
        <w:t>Las Guías de Transito se expedirán únicamente para el traslado de ida de los animales. Sólo en caso de que el traslado tenga como fin la participación de los animales en espectáculo u otros eventos similares, la Guía de Transito podrá expedirse de ida y de vuelta.</w:t>
      </w:r>
    </w:p>
    <w:p w:rsidR="00F74747" w:rsidRPr="00F74747" w:rsidRDefault="00F74747" w:rsidP="00F74747">
      <w:pPr>
        <w:autoSpaceDE w:val="0"/>
        <w:autoSpaceDN w:val="0"/>
        <w:adjustRightInd w:val="0"/>
        <w:spacing w:after="0" w:line="240" w:lineRule="auto"/>
        <w:jc w:val="both"/>
        <w:rPr>
          <w:rFonts w:ascii="Arial" w:eastAsia="Times New Roman" w:hAnsi="Arial" w:cs="Arial"/>
          <w:bCs/>
          <w:color w:val="000000"/>
          <w:sz w:val="24"/>
          <w:szCs w:val="24"/>
          <w:lang w:val="es-ES" w:eastAsia="es-ES"/>
        </w:rPr>
      </w:pPr>
    </w:p>
    <w:p w:rsidR="00F74747" w:rsidRPr="00F74747" w:rsidRDefault="00F74747" w:rsidP="00F74747">
      <w:pPr>
        <w:autoSpaceDE w:val="0"/>
        <w:autoSpaceDN w:val="0"/>
        <w:adjustRightInd w:val="0"/>
        <w:spacing w:after="0" w:line="240" w:lineRule="auto"/>
        <w:jc w:val="both"/>
        <w:rPr>
          <w:rFonts w:ascii="Arial" w:eastAsia="Times New Roman" w:hAnsi="Arial" w:cs="Arial"/>
          <w:bCs/>
          <w:color w:val="000000"/>
          <w:sz w:val="24"/>
          <w:szCs w:val="24"/>
          <w:lang w:val="es-ES" w:eastAsia="es-ES"/>
        </w:rPr>
      </w:pPr>
      <w:r w:rsidRPr="00F74747">
        <w:rPr>
          <w:rFonts w:ascii="Arial" w:eastAsia="Times New Roman" w:hAnsi="Arial" w:cs="Arial"/>
          <w:b/>
          <w:bCs/>
          <w:color w:val="000000"/>
          <w:sz w:val="24"/>
          <w:szCs w:val="24"/>
          <w:lang w:val="es-ES" w:eastAsia="es-ES"/>
        </w:rPr>
        <w:t>Artículo 56.</w:t>
      </w:r>
      <w:r w:rsidRPr="00F74747">
        <w:rPr>
          <w:rFonts w:ascii="Arial" w:eastAsia="Times New Roman" w:hAnsi="Arial" w:cs="Arial"/>
          <w:bCs/>
          <w:color w:val="000000"/>
          <w:sz w:val="24"/>
          <w:szCs w:val="24"/>
          <w:lang w:val="es-ES" w:eastAsia="es-ES"/>
        </w:rPr>
        <w:t xml:space="preserve"> Todo transporte que movilice ganado, aves, otras especies, sus productos y subproductos y que transiten sin Guías de Transito serán retornados a sus lugares de origen por personal de la Dirección, auxiliados por las Autoridades Estatales y Federales.</w:t>
      </w:r>
    </w:p>
    <w:p w:rsidR="00F74747" w:rsidRPr="00F74747" w:rsidRDefault="00F74747" w:rsidP="00F74747">
      <w:pPr>
        <w:autoSpaceDE w:val="0"/>
        <w:autoSpaceDN w:val="0"/>
        <w:adjustRightInd w:val="0"/>
        <w:spacing w:after="0" w:line="240" w:lineRule="auto"/>
        <w:jc w:val="both"/>
        <w:rPr>
          <w:rFonts w:ascii="Arial" w:eastAsia="Times New Roman" w:hAnsi="Arial" w:cs="Arial"/>
          <w:bCs/>
          <w:color w:val="000000"/>
          <w:sz w:val="24"/>
          <w:szCs w:val="24"/>
          <w:lang w:val="es-ES" w:eastAsia="es-ES"/>
        </w:rPr>
      </w:pPr>
    </w:p>
    <w:p w:rsidR="00F74747" w:rsidRPr="00F74747" w:rsidRDefault="00F74747" w:rsidP="00F74747">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F74747">
        <w:rPr>
          <w:rFonts w:ascii="Arial" w:eastAsia="Times New Roman" w:hAnsi="Arial" w:cs="Arial"/>
          <w:b/>
          <w:bCs/>
          <w:color w:val="000000"/>
          <w:sz w:val="24"/>
          <w:szCs w:val="24"/>
          <w:lang w:val="es-ES" w:eastAsia="es-ES"/>
        </w:rPr>
        <w:t>Artículo 57.</w:t>
      </w:r>
      <w:r w:rsidRPr="00F74747">
        <w:rPr>
          <w:rFonts w:ascii="Arial" w:eastAsia="Times New Roman" w:hAnsi="Arial" w:cs="Arial"/>
          <w:color w:val="000000"/>
          <w:sz w:val="24"/>
          <w:szCs w:val="24"/>
          <w:lang w:val="es-ES" w:eastAsia="es-ES"/>
        </w:rPr>
        <w:t xml:space="preserve">Tratándose de movilización de especies menores, llámese ovinos, caprinos, porcinos, aves, conejos y otras especies menores; bastará se acompañen con la Guía de Transito y su </w:t>
      </w:r>
      <w:proofErr w:type="spellStart"/>
      <w:r w:rsidRPr="00F74747">
        <w:rPr>
          <w:rFonts w:ascii="Arial" w:eastAsia="Times New Roman" w:hAnsi="Arial" w:cs="Arial"/>
          <w:color w:val="000000"/>
          <w:sz w:val="24"/>
          <w:szCs w:val="24"/>
          <w:lang w:val="es-ES" w:eastAsia="es-ES"/>
        </w:rPr>
        <w:t>UPP</w:t>
      </w:r>
      <w:proofErr w:type="spellEnd"/>
      <w:r w:rsidRPr="00F74747">
        <w:rPr>
          <w:rFonts w:ascii="Arial" w:eastAsia="Times New Roman" w:hAnsi="Arial" w:cs="Arial"/>
          <w:color w:val="000000"/>
          <w:sz w:val="24"/>
          <w:szCs w:val="24"/>
          <w:lang w:val="es-ES" w:eastAsia="es-ES"/>
        </w:rPr>
        <w:t xml:space="preserve"> correspondiente, para su movilización. Podrá presentar factura o nota de la granja de origen.</w:t>
      </w:r>
    </w:p>
    <w:p w:rsidR="00F74747" w:rsidRPr="00F74747" w:rsidRDefault="00F74747" w:rsidP="00F74747">
      <w:pPr>
        <w:autoSpaceDE w:val="0"/>
        <w:autoSpaceDN w:val="0"/>
        <w:adjustRightInd w:val="0"/>
        <w:spacing w:after="0" w:line="240" w:lineRule="auto"/>
        <w:jc w:val="both"/>
        <w:rPr>
          <w:rFonts w:ascii="Arial" w:eastAsia="Times New Roman" w:hAnsi="Arial" w:cs="Arial"/>
          <w:color w:val="000000"/>
          <w:sz w:val="24"/>
          <w:szCs w:val="24"/>
          <w:lang w:val="es-ES" w:eastAsia="es-ES"/>
        </w:rPr>
      </w:pPr>
    </w:p>
    <w:p w:rsidR="00F74747" w:rsidRPr="00F74747" w:rsidRDefault="00F74747" w:rsidP="00F74747">
      <w:pPr>
        <w:autoSpaceDE w:val="0"/>
        <w:autoSpaceDN w:val="0"/>
        <w:adjustRightInd w:val="0"/>
        <w:spacing w:after="0" w:line="240" w:lineRule="auto"/>
        <w:jc w:val="both"/>
        <w:rPr>
          <w:rFonts w:ascii="Arial" w:eastAsia="Times New Roman" w:hAnsi="Arial" w:cs="Arial"/>
          <w:bCs/>
          <w:color w:val="000000"/>
          <w:sz w:val="24"/>
          <w:szCs w:val="24"/>
          <w:lang w:val="es-ES" w:eastAsia="es-ES"/>
        </w:rPr>
      </w:pPr>
      <w:r w:rsidRPr="00F74747">
        <w:rPr>
          <w:rFonts w:ascii="Arial" w:eastAsia="Times New Roman" w:hAnsi="Arial" w:cs="Arial"/>
          <w:b/>
          <w:bCs/>
          <w:color w:val="000000"/>
          <w:sz w:val="24"/>
          <w:szCs w:val="24"/>
          <w:lang w:val="es-ES" w:eastAsia="es-ES"/>
        </w:rPr>
        <w:t>Artículo 58.</w:t>
      </w:r>
      <w:r w:rsidRPr="00F74747">
        <w:rPr>
          <w:rFonts w:ascii="Arial" w:eastAsia="Times New Roman" w:hAnsi="Arial" w:cs="Arial"/>
          <w:bCs/>
          <w:color w:val="000000"/>
          <w:sz w:val="24"/>
          <w:szCs w:val="24"/>
          <w:lang w:val="es-ES" w:eastAsia="es-ES"/>
        </w:rPr>
        <w:t xml:space="preserve"> Las Guías de Tránsito quedan bajo responsabilidad de las Organizaciones Ganaderas, entregándolas al momento de cerciorarse de que se han cumplido los requisitos que fija la Ley y el presente Reglamento, así como la legítima procedencia de los animales o sus productos. Las Organizaciones Ganaderas no excluirán de Guías de Transito a las Asociaciones Ganaderas Especializadas y productores independientes.</w:t>
      </w:r>
    </w:p>
    <w:p w:rsidR="00F74747" w:rsidRPr="00F74747" w:rsidRDefault="00F74747" w:rsidP="00F74747">
      <w:pPr>
        <w:autoSpaceDE w:val="0"/>
        <w:autoSpaceDN w:val="0"/>
        <w:adjustRightInd w:val="0"/>
        <w:spacing w:after="0" w:line="240" w:lineRule="auto"/>
        <w:jc w:val="both"/>
        <w:rPr>
          <w:rFonts w:ascii="Arial" w:eastAsia="Times New Roman" w:hAnsi="Arial" w:cs="Arial"/>
          <w:bCs/>
          <w:color w:val="000000"/>
          <w:sz w:val="24"/>
          <w:szCs w:val="24"/>
          <w:lang w:val="es-ES" w:eastAsia="es-ES"/>
        </w:rPr>
      </w:pPr>
    </w:p>
    <w:p w:rsidR="00F74747" w:rsidRPr="00F74747" w:rsidRDefault="00F74747" w:rsidP="00F74747">
      <w:pPr>
        <w:autoSpaceDE w:val="0"/>
        <w:autoSpaceDN w:val="0"/>
        <w:adjustRightInd w:val="0"/>
        <w:spacing w:after="0" w:line="240" w:lineRule="auto"/>
        <w:jc w:val="both"/>
        <w:rPr>
          <w:rFonts w:ascii="Arial" w:eastAsia="Times New Roman" w:hAnsi="Arial" w:cs="Arial"/>
          <w:bCs/>
          <w:color w:val="000000"/>
          <w:sz w:val="24"/>
          <w:szCs w:val="24"/>
          <w:lang w:val="es-ES" w:eastAsia="es-ES"/>
        </w:rPr>
      </w:pPr>
      <w:r w:rsidRPr="00F74747">
        <w:rPr>
          <w:rFonts w:ascii="Arial" w:eastAsia="Times New Roman" w:hAnsi="Arial" w:cs="Arial"/>
          <w:b/>
          <w:bCs/>
          <w:color w:val="000000"/>
          <w:sz w:val="24"/>
          <w:szCs w:val="24"/>
          <w:lang w:val="es-ES" w:eastAsia="es-ES"/>
        </w:rPr>
        <w:t>Artículo 59.</w:t>
      </w:r>
      <w:r w:rsidRPr="00F74747">
        <w:rPr>
          <w:rFonts w:ascii="Arial" w:eastAsia="Times New Roman" w:hAnsi="Arial" w:cs="Arial"/>
          <w:bCs/>
          <w:color w:val="000000"/>
          <w:sz w:val="24"/>
          <w:szCs w:val="24"/>
          <w:lang w:val="es-ES" w:eastAsia="es-ES"/>
        </w:rPr>
        <w:t xml:space="preserve"> Las Organizaciones Ganaderas que hagan mal uso de las Guías de Transito deberán ser cesadas en sus funciones y consignadas a las autoridades correspondientes.</w:t>
      </w:r>
    </w:p>
    <w:p w:rsidR="00F74747" w:rsidRPr="00F74747" w:rsidRDefault="00F74747" w:rsidP="00F74747">
      <w:pPr>
        <w:autoSpaceDE w:val="0"/>
        <w:autoSpaceDN w:val="0"/>
        <w:adjustRightInd w:val="0"/>
        <w:spacing w:after="0" w:line="240" w:lineRule="auto"/>
        <w:jc w:val="both"/>
        <w:rPr>
          <w:rFonts w:ascii="Arial" w:eastAsia="Times New Roman" w:hAnsi="Arial" w:cs="Arial"/>
          <w:bCs/>
          <w:color w:val="000000"/>
          <w:sz w:val="24"/>
          <w:szCs w:val="24"/>
          <w:lang w:val="es-ES" w:eastAsia="es-ES"/>
        </w:rPr>
      </w:pPr>
    </w:p>
    <w:p w:rsidR="00F74747" w:rsidRPr="00F74747" w:rsidRDefault="00F74747" w:rsidP="00F74747">
      <w:pPr>
        <w:spacing w:after="0" w:line="240" w:lineRule="auto"/>
        <w:jc w:val="both"/>
        <w:rPr>
          <w:rFonts w:ascii="Arial" w:eastAsia="Times New Roman" w:hAnsi="Arial" w:cs="Arial"/>
          <w:color w:val="000000"/>
          <w:sz w:val="24"/>
          <w:szCs w:val="24"/>
          <w:lang w:val="es-ES" w:eastAsia="es-ES"/>
        </w:rPr>
      </w:pPr>
      <w:r w:rsidRPr="00F74747">
        <w:rPr>
          <w:rFonts w:ascii="Arial" w:eastAsia="Times New Roman" w:hAnsi="Arial" w:cs="Arial"/>
          <w:b/>
          <w:color w:val="000000"/>
          <w:sz w:val="24"/>
          <w:szCs w:val="24"/>
          <w:lang w:val="es-ES" w:eastAsia="es-ES"/>
        </w:rPr>
        <w:t>Artículo 60.</w:t>
      </w:r>
      <w:r w:rsidRPr="00F74747">
        <w:rPr>
          <w:rFonts w:ascii="Arial" w:eastAsia="Times New Roman" w:hAnsi="Arial" w:cs="Arial"/>
          <w:color w:val="000000"/>
          <w:sz w:val="24"/>
          <w:szCs w:val="24"/>
          <w:lang w:val="es-ES" w:eastAsia="es-ES"/>
        </w:rPr>
        <w:t xml:space="preserve"> Se dará libre tránsito dentro del Estado a los caballos que cuenten con pasaporte equino debiéndolo exhibir cuando alguna autoridad competente se lo solicite.</w:t>
      </w:r>
    </w:p>
    <w:p w:rsidR="00F74747" w:rsidRPr="00F74747" w:rsidRDefault="00F74747" w:rsidP="00F74747">
      <w:pPr>
        <w:spacing w:after="0" w:line="240" w:lineRule="auto"/>
        <w:jc w:val="both"/>
        <w:rPr>
          <w:rFonts w:ascii="Arial" w:eastAsia="Times New Roman" w:hAnsi="Arial" w:cs="Arial"/>
          <w:color w:val="000000"/>
          <w:sz w:val="24"/>
          <w:szCs w:val="24"/>
          <w:lang w:val="es-ES" w:eastAsia="es-ES"/>
        </w:rPr>
      </w:pPr>
    </w:p>
    <w:p w:rsidR="00F74747" w:rsidRPr="00F74747" w:rsidRDefault="00F74747" w:rsidP="00F74747">
      <w:pPr>
        <w:spacing w:after="0" w:line="240" w:lineRule="auto"/>
        <w:jc w:val="both"/>
        <w:rPr>
          <w:rFonts w:ascii="Arial" w:eastAsia="Times New Roman" w:hAnsi="Arial" w:cs="Arial"/>
          <w:color w:val="000000"/>
          <w:sz w:val="24"/>
          <w:szCs w:val="24"/>
          <w:lang w:val="es-ES" w:eastAsia="es-ES"/>
        </w:rPr>
      </w:pPr>
      <w:r w:rsidRPr="00F74747">
        <w:rPr>
          <w:rFonts w:ascii="Arial" w:eastAsia="Times New Roman" w:hAnsi="Arial" w:cs="Arial"/>
          <w:b/>
          <w:color w:val="000000"/>
          <w:sz w:val="24"/>
          <w:szCs w:val="24"/>
          <w:lang w:val="es-ES" w:eastAsia="es-ES"/>
        </w:rPr>
        <w:t>Artículo 61.</w:t>
      </w:r>
      <w:r w:rsidRPr="00F74747">
        <w:rPr>
          <w:rFonts w:ascii="Arial" w:eastAsia="Times New Roman" w:hAnsi="Arial" w:cs="Arial"/>
          <w:color w:val="000000"/>
          <w:sz w:val="24"/>
          <w:szCs w:val="24"/>
          <w:lang w:val="es-ES" w:eastAsia="es-ES"/>
        </w:rPr>
        <w:t xml:space="preserve"> Toda persona que movilice ganado fuera del horario establecido por la Ley será sancionada, salvo aquellos casos en que proceda de otros Estados.</w:t>
      </w:r>
    </w:p>
    <w:p w:rsidR="00F74747" w:rsidRPr="00F74747" w:rsidRDefault="00F74747" w:rsidP="00F74747">
      <w:pPr>
        <w:spacing w:after="0" w:line="240" w:lineRule="auto"/>
        <w:jc w:val="both"/>
        <w:rPr>
          <w:rFonts w:ascii="Arial" w:eastAsia="Times New Roman" w:hAnsi="Arial" w:cs="Arial"/>
          <w:color w:val="000000"/>
          <w:sz w:val="24"/>
          <w:szCs w:val="24"/>
          <w:lang w:val="es-ES" w:eastAsia="es-ES"/>
        </w:rPr>
      </w:pPr>
    </w:p>
    <w:p w:rsidR="00F74747" w:rsidRPr="00F74747" w:rsidRDefault="00F74747" w:rsidP="00F74747">
      <w:pPr>
        <w:autoSpaceDE w:val="0"/>
        <w:autoSpaceDN w:val="0"/>
        <w:adjustRightInd w:val="0"/>
        <w:spacing w:after="0" w:line="240" w:lineRule="auto"/>
        <w:jc w:val="center"/>
        <w:rPr>
          <w:rFonts w:ascii="Arial" w:eastAsia="Times New Roman" w:hAnsi="Arial" w:cs="Arial"/>
          <w:b/>
          <w:color w:val="000000"/>
          <w:sz w:val="24"/>
          <w:szCs w:val="24"/>
          <w:lang w:val="es-ES" w:eastAsia="es-ES"/>
        </w:rPr>
      </w:pPr>
      <w:r w:rsidRPr="00F74747">
        <w:rPr>
          <w:rFonts w:ascii="Arial" w:eastAsia="Times New Roman" w:hAnsi="Arial" w:cs="Arial"/>
          <w:b/>
          <w:color w:val="000000"/>
          <w:sz w:val="24"/>
          <w:szCs w:val="24"/>
          <w:lang w:val="es-ES" w:eastAsia="es-ES"/>
        </w:rPr>
        <w:t>CAPÍTULO II</w:t>
      </w:r>
    </w:p>
    <w:p w:rsidR="00F74747" w:rsidRPr="00F74747" w:rsidRDefault="00F74747" w:rsidP="00F74747">
      <w:pPr>
        <w:autoSpaceDE w:val="0"/>
        <w:autoSpaceDN w:val="0"/>
        <w:adjustRightInd w:val="0"/>
        <w:spacing w:after="0" w:line="240" w:lineRule="auto"/>
        <w:jc w:val="center"/>
        <w:rPr>
          <w:rFonts w:ascii="Arial" w:eastAsia="Times New Roman" w:hAnsi="Arial" w:cs="Arial"/>
          <w:b/>
          <w:color w:val="000000"/>
          <w:sz w:val="24"/>
          <w:szCs w:val="24"/>
          <w:lang w:val="es-ES" w:eastAsia="es-ES"/>
        </w:rPr>
      </w:pPr>
      <w:bookmarkStart w:id="17" w:name="_Toc339902455"/>
      <w:bookmarkStart w:id="18" w:name="_Toc339954258"/>
      <w:r w:rsidRPr="00F74747">
        <w:rPr>
          <w:rFonts w:ascii="Arial" w:eastAsia="Times New Roman" w:hAnsi="Arial" w:cs="Arial"/>
          <w:b/>
          <w:color w:val="000000"/>
          <w:sz w:val="24"/>
          <w:szCs w:val="24"/>
          <w:lang w:val="es-ES" w:eastAsia="es-ES"/>
        </w:rPr>
        <w:t>DE LOS CENTROS DE COMPRAVENTA</w:t>
      </w:r>
      <w:bookmarkEnd w:id="17"/>
      <w:bookmarkEnd w:id="18"/>
    </w:p>
    <w:p w:rsidR="00F74747" w:rsidRPr="00F74747" w:rsidRDefault="00F74747" w:rsidP="00F74747">
      <w:pPr>
        <w:autoSpaceDE w:val="0"/>
        <w:autoSpaceDN w:val="0"/>
        <w:adjustRightInd w:val="0"/>
        <w:spacing w:after="0" w:line="240" w:lineRule="auto"/>
        <w:jc w:val="both"/>
        <w:rPr>
          <w:rFonts w:ascii="Arial" w:eastAsia="Times New Roman" w:hAnsi="Arial" w:cs="Arial"/>
          <w:b/>
          <w:bCs/>
          <w:color w:val="000000"/>
          <w:sz w:val="24"/>
          <w:szCs w:val="24"/>
          <w:lang w:val="es-ES" w:eastAsia="es-ES"/>
        </w:rPr>
      </w:pPr>
    </w:p>
    <w:p w:rsidR="00F74747" w:rsidRPr="00F74747" w:rsidRDefault="00F74747" w:rsidP="00F74747">
      <w:pPr>
        <w:autoSpaceDE w:val="0"/>
        <w:autoSpaceDN w:val="0"/>
        <w:adjustRightInd w:val="0"/>
        <w:spacing w:after="0" w:line="240" w:lineRule="auto"/>
        <w:jc w:val="both"/>
        <w:rPr>
          <w:rFonts w:ascii="Arial" w:eastAsia="Times New Roman" w:hAnsi="Arial" w:cs="Arial"/>
          <w:bCs/>
          <w:color w:val="000000"/>
          <w:sz w:val="24"/>
          <w:szCs w:val="24"/>
          <w:lang w:val="es-ES" w:eastAsia="es-ES"/>
        </w:rPr>
      </w:pPr>
      <w:r w:rsidRPr="00F74747">
        <w:rPr>
          <w:rFonts w:ascii="Arial" w:eastAsia="Times New Roman" w:hAnsi="Arial" w:cs="Arial"/>
          <w:b/>
          <w:bCs/>
          <w:color w:val="000000"/>
          <w:sz w:val="24"/>
          <w:szCs w:val="24"/>
          <w:lang w:val="es-ES" w:eastAsia="es-ES"/>
        </w:rPr>
        <w:lastRenderedPageBreak/>
        <w:t>Artículo 62.</w:t>
      </w:r>
      <w:r w:rsidRPr="00F74747">
        <w:rPr>
          <w:rFonts w:ascii="Arial" w:eastAsia="Times New Roman" w:hAnsi="Arial" w:cs="Arial"/>
          <w:bCs/>
          <w:color w:val="000000"/>
          <w:sz w:val="24"/>
          <w:szCs w:val="24"/>
          <w:lang w:val="es-ES" w:eastAsia="es-ES"/>
        </w:rPr>
        <w:t xml:space="preserve"> Los animales que se introduzcan al Estado, para su comercialización, deberán contar con la documentación siguiente:</w:t>
      </w:r>
    </w:p>
    <w:p w:rsidR="00F74747" w:rsidRPr="00F74747" w:rsidRDefault="00F74747" w:rsidP="00F74747">
      <w:pPr>
        <w:autoSpaceDE w:val="0"/>
        <w:autoSpaceDN w:val="0"/>
        <w:adjustRightInd w:val="0"/>
        <w:spacing w:after="0" w:line="240" w:lineRule="auto"/>
        <w:jc w:val="both"/>
        <w:rPr>
          <w:rFonts w:ascii="Arial" w:eastAsia="Times New Roman" w:hAnsi="Arial" w:cs="Arial"/>
          <w:bCs/>
          <w:color w:val="000000"/>
          <w:sz w:val="24"/>
          <w:szCs w:val="24"/>
          <w:lang w:val="es-ES" w:eastAsia="es-ES"/>
        </w:rPr>
      </w:pPr>
    </w:p>
    <w:p w:rsidR="00F74747" w:rsidRPr="00F74747" w:rsidRDefault="00F74747" w:rsidP="00F74747">
      <w:pPr>
        <w:tabs>
          <w:tab w:val="left" w:pos="851"/>
        </w:tabs>
        <w:spacing w:after="0" w:line="240" w:lineRule="auto"/>
        <w:ind w:left="284"/>
        <w:jc w:val="both"/>
        <w:rPr>
          <w:rFonts w:ascii="Arial" w:eastAsia="Times New Roman" w:hAnsi="Arial" w:cs="Arial"/>
          <w:bCs/>
          <w:color w:val="000000"/>
          <w:sz w:val="24"/>
          <w:szCs w:val="24"/>
          <w:lang w:eastAsia="es-ES"/>
        </w:rPr>
      </w:pPr>
      <w:r w:rsidRPr="00F74747">
        <w:rPr>
          <w:rFonts w:ascii="Arial" w:eastAsia="Times New Roman" w:hAnsi="Arial" w:cs="Arial"/>
          <w:bCs/>
          <w:color w:val="000000"/>
          <w:sz w:val="24"/>
          <w:szCs w:val="24"/>
          <w:lang w:eastAsia="es-ES"/>
        </w:rPr>
        <w:t>I. Factura o registro de fierro (patente);</w:t>
      </w:r>
    </w:p>
    <w:p w:rsidR="00F74747" w:rsidRPr="00F74747" w:rsidRDefault="00F74747" w:rsidP="00F74747">
      <w:pPr>
        <w:tabs>
          <w:tab w:val="left" w:pos="851"/>
        </w:tabs>
        <w:spacing w:after="0" w:line="240" w:lineRule="auto"/>
        <w:ind w:left="284"/>
        <w:jc w:val="both"/>
        <w:rPr>
          <w:rFonts w:ascii="Arial" w:eastAsia="Times New Roman" w:hAnsi="Arial" w:cs="Arial"/>
          <w:bCs/>
          <w:color w:val="000000"/>
          <w:sz w:val="24"/>
          <w:szCs w:val="24"/>
          <w:lang w:eastAsia="es-ES"/>
        </w:rPr>
      </w:pPr>
      <w:r w:rsidRPr="00F74747">
        <w:rPr>
          <w:rFonts w:ascii="Arial" w:eastAsia="Times New Roman" w:hAnsi="Arial" w:cs="Arial"/>
          <w:bCs/>
          <w:color w:val="000000"/>
          <w:sz w:val="24"/>
          <w:szCs w:val="24"/>
          <w:lang w:eastAsia="es-ES"/>
        </w:rPr>
        <w:t>II. Guía de Transito, y</w:t>
      </w:r>
    </w:p>
    <w:p w:rsidR="00F74747" w:rsidRPr="00F74747" w:rsidRDefault="00F74747" w:rsidP="00F74747">
      <w:pPr>
        <w:tabs>
          <w:tab w:val="left" w:pos="851"/>
        </w:tabs>
        <w:spacing w:after="0" w:line="240" w:lineRule="auto"/>
        <w:ind w:left="284"/>
        <w:jc w:val="both"/>
        <w:rPr>
          <w:rFonts w:ascii="Arial" w:eastAsia="Times New Roman" w:hAnsi="Arial" w:cs="Arial"/>
          <w:bCs/>
          <w:color w:val="000000"/>
          <w:sz w:val="24"/>
          <w:szCs w:val="24"/>
          <w:lang w:eastAsia="es-ES"/>
        </w:rPr>
      </w:pPr>
      <w:r w:rsidRPr="00F74747">
        <w:rPr>
          <w:rFonts w:ascii="Arial" w:eastAsia="Times New Roman" w:hAnsi="Arial" w:cs="Arial"/>
          <w:bCs/>
          <w:color w:val="000000"/>
          <w:sz w:val="24"/>
          <w:szCs w:val="24"/>
          <w:lang w:eastAsia="es-ES"/>
        </w:rPr>
        <w:t>III. Certificado Zoosanitario.</w:t>
      </w:r>
    </w:p>
    <w:p w:rsidR="00F74747" w:rsidRPr="00F74747" w:rsidRDefault="00F74747" w:rsidP="00F74747">
      <w:pPr>
        <w:autoSpaceDE w:val="0"/>
        <w:autoSpaceDN w:val="0"/>
        <w:adjustRightInd w:val="0"/>
        <w:spacing w:after="0" w:line="240" w:lineRule="auto"/>
        <w:jc w:val="both"/>
        <w:rPr>
          <w:rFonts w:ascii="Arial" w:eastAsia="Times New Roman" w:hAnsi="Arial" w:cs="Arial"/>
          <w:color w:val="000000"/>
          <w:sz w:val="24"/>
          <w:szCs w:val="24"/>
          <w:lang w:val="es-ES" w:eastAsia="es-ES"/>
        </w:rPr>
      </w:pPr>
    </w:p>
    <w:p w:rsidR="00F74747" w:rsidRPr="00F74747" w:rsidRDefault="00F74747" w:rsidP="00F74747">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F74747">
        <w:rPr>
          <w:rFonts w:ascii="Arial" w:eastAsia="Times New Roman" w:hAnsi="Arial" w:cs="Arial"/>
          <w:b/>
          <w:color w:val="000000"/>
          <w:sz w:val="24"/>
          <w:szCs w:val="24"/>
          <w:lang w:val="es-ES" w:eastAsia="es-ES"/>
        </w:rPr>
        <w:t>Artículo 63.</w:t>
      </w:r>
      <w:r w:rsidRPr="00F74747">
        <w:rPr>
          <w:rFonts w:ascii="Arial" w:eastAsia="Times New Roman" w:hAnsi="Arial" w:cs="Arial"/>
          <w:color w:val="000000"/>
          <w:sz w:val="24"/>
          <w:szCs w:val="24"/>
          <w:lang w:val="es-ES" w:eastAsia="es-ES"/>
        </w:rPr>
        <w:t xml:space="preserve"> En la compra venta de ganado se conservará la factura original sin necesidad de re facturar, debiendo únicamente ceder los derechos en la parte posterior de la factura avalada por las Organizaciones Ganaderas para tener un mejor control o seguimiento de trazabilidad.</w:t>
      </w:r>
    </w:p>
    <w:p w:rsidR="00F74747" w:rsidRPr="00F74747" w:rsidRDefault="00F74747" w:rsidP="00F74747">
      <w:pPr>
        <w:autoSpaceDE w:val="0"/>
        <w:autoSpaceDN w:val="0"/>
        <w:adjustRightInd w:val="0"/>
        <w:spacing w:after="0" w:line="240" w:lineRule="auto"/>
        <w:jc w:val="both"/>
        <w:rPr>
          <w:rFonts w:ascii="Arial" w:eastAsia="Times New Roman" w:hAnsi="Arial" w:cs="Arial"/>
          <w:color w:val="000000"/>
          <w:sz w:val="24"/>
          <w:szCs w:val="24"/>
          <w:lang w:val="es-ES" w:eastAsia="es-ES"/>
        </w:rPr>
      </w:pPr>
    </w:p>
    <w:p w:rsidR="00F74747" w:rsidRPr="00F74747" w:rsidRDefault="00F74747" w:rsidP="00F74747">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F74747">
        <w:rPr>
          <w:rFonts w:ascii="Arial" w:eastAsia="Times New Roman" w:hAnsi="Arial" w:cs="Arial"/>
          <w:b/>
          <w:color w:val="000000"/>
          <w:sz w:val="24"/>
          <w:szCs w:val="24"/>
          <w:lang w:val="es-ES" w:eastAsia="es-ES"/>
        </w:rPr>
        <w:t>Artículo 64.</w:t>
      </w:r>
      <w:r w:rsidRPr="00F74747">
        <w:rPr>
          <w:rFonts w:ascii="Arial" w:eastAsia="Times New Roman" w:hAnsi="Arial" w:cs="Arial"/>
          <w:color w:val="000000"/>
          <w:sz w:val="24"/>
          <w:szCs w:val="24"/>
          <w:lang w:val="es-ES" w:eastAsia="es-ES"/>
        </w:rPr>
        <w:t xml:space="preserve"> La Dirección proporcionará el diseño del sello a las Organizaciones Ganaderas para ceder los derechos en la parte posterior de las facturas.</w:t>
      </w:r>
    </w:p>
    <w:p w:rsidR="00F74747" w:rsidRPr="00F74747" w:rsidRDefault="00F74747" w:rsidP="00F74747">
      <w:pPr>
        <w:autoSpaceDE w:val="0"/>
        <w:autoSpaceDN w:val="0"/>
        <w:adjustRightInd w:val="0"/>
        <w:spacing w:after="0" w:line="240" w:lineRule="auto"/>
        <w:jc w:val="both"/>
        <w:rPr>
          <w:rFonts w:ascii="Arial" w:eastAsia="Times New Roman" w:hAnsi="Arial" w:cs="Arial"/>
          <w:color w:val="000000"/>
          <w:sz w:val="24"/>
          <w:szCs w:val="24"/>
          <w:lang w:val="es-ES" w:eastAsia="es-ES"/>
        </w:rPr>
      </w:pPr>
    </w:p>
    <w:p w:rsidR="00F74747" w:rsidRPr="00F74747" w:rsidRDefault="00F74747" w:rsidP="00F74747">
      <w:pPr>
        <w:autoSpaceDE w:val="0"/>
        <w:autoSpaceDN w:val="0"/>
        <w:adjustRightInd w:val="0"/>
        <w:spacing w:after="0" w:line="240" w:lineRule="auto"/>
        <w:jc w:val="center"/>
        <w:rPr>
          <w:rFonts w:ascii="Arial" w:eastAsia="Times New Roman" w:hAnsi="Arial" w:cs="Arial"/>
          <w:b/>
          <w:color w:val="000000"/>
          <w:sz w:val="24"/>
          <w:szCs w:val="24"/>
          <w:lang w:val="es-ES" w:eastAsia="es-ES"/>
        </w:rPr>
      </w:pPr>
      <w:r w:rsidRPr="00F74747">
        <w:rPr>
          <w:rFonts w:ascii="Arial" w:eastAsia="Times New Roman" w:hAnsi="Arial" w:cs="Arial"/>
          <w:b/>
          <w:color w:val="000000"/>
          <w:sz w:val="24"/>
          <w:szCs w:val="24"/>
          <w:lang w:val="es-ES" w:eastAsia="es-ES"/>
        </w:rPr>
        <w:t>CAPÍTULO III</w:t>
      </w:r>
    </w:p>
    <w:p w:rsidR="00F74747" w:rsidRPr="00F74747" w:rsidRDefault="00F74747" w:rsidP="00F74747">
      <w:pPr>
        <w:autoSpaceDE w:val="0"/>
        <w:autoSpaceDN w:val="0"/>
        <w:adjustRightInd w:val="0"/>
        <w:spacing w:after="0" w:line="240" w:lineRule="auto"/>
        <w:jc w:val="center"/>
        <w:rPr>
          <w:rFonts w:ascii="Arial" w:eastAsia="Times New Roman" w:hAnsi="Arial" w:cs="Arial"/>
          <w:b/>
          <w:color w:val="000000"/>
          <w:sz w:val="24"/>
          <w:szCs w:val="24"/>
          <w:lang w:val="es-ES" w:eastAsia="es-ES"/>
        </w:rPr>
      </w:pPr>
      <w:bookmarkStart w:id="19" w:name="_Toc339902457"/>
      <w:bookmarkStart w:id="20" w:name="_Toc339954260"/>
      <w:r w:rsidRPr="00F74747">
        <w:rPr>
          <w:rFonts w:ascii="Arial" w:eastAsia="Times New Roman" w:hAnsi="Arial" w:cs="Arial"/>
          <w:b/>
          <w:color w:val="000000"/>
          <w:sz w:val="24"/>
          <w:szCs w:val="24"/>
          <w:lang w:val="es-ES" w:eastAsia="es-ES"/>
        </w:rPr>
        <w:t>DEL ABASTO PÚBLICO Y VENTA DE PRODUCTOS</w:t>
      </w:r>
      <w:bookmarkEnd w:id="19"/>
      <w:r w:rsidRPr="00F74747">
        <w:rPr>
          <w:rFonts w:ascii="Arial" w:eastAsia="Times New Roman" w:hAnsi="Arial" w:cs="Arial"/>
          <w:b/>
          <w:color w:val="000000"/>
          <w:sz w:val="24"/>
          <w:szCs w:val="24"/>
          <w:lang w:val="es-ES" w:eastAsia="es-ES"/>
        </w:rPr>
        <w:t xml:space="preserve"> ANIMALES, RASTROS Y MATADEROS DE ANIMALES</w:t>
      </w:r>
      <w:bookmarkEnd w:id="20"/>
    </w:p>
    <w:p w:rsidR="00F74747" w:rsidRPr="00F74747" w:rsidRDefault="00F74747" w:rsidP="00F74747">
      <w:pPr>
        <w:autoSpaceDE w:val="0"/>
        <w:autoSpaceDN w:val="0"/>
        <w:adjustRightInd w:val="0"/>
        <w:spacing w:after="0" w:line="240" w:lineRule="auto"/>
        <w:jc w:val="both"/>
        <w:rPr>
          <w:rFonts w:ascii="Arial" w:eastAsia="Times New Roman" w:hAnsi="Arial" w:cs="Arial"/>
          <w:b/>
          <w:bCs/>
          <w:color w:val="000000"/>
          <w:sz w:val="24"/>
          <w:szCs w:val="24"/>
          <w:lang w:val="es-ES" w:eastAsia="es-ES"/>
        </w:rPr>
      </w:pPr>
    </w:p>
    <w:p w:rsidR="00F74747" w:rsidRPr="00F74747" w:rsidRDefault="00F74747" w:rsidP="00F74747">
      <w:pPr>
        <w:autoSpaceDE w:val="0"/>
        <w:autoSpaceDN w:val="0"/>
        <w:adjustRightInd w:val="0"/>
        <w:spacing w:after="0" w:line="240" w:lineRule="auto"/>
        <w:jc w:val="both"/>
        <w:rPr>
          <w:rFonts w:ascii="Arial" w:eastAsia="Times New Roman" w:hAnsi="Arial" w:cs="Arial"/>
          <w:bCs/>
          <w:color w:val="000000"/>
          <w:sz w:val="24"/>
          <w:szCs w:val="24"/>
          <w:lang w:val="es-ES" w:eastAsia="es-ES"/>
        </w:rPr>
      </w:pPr>
      <w:r w:rsidRPr="00F74747">
        <w:rPr>
          <w:rFonts w:ascii="Arial" w:eastAsia="Times New Roman" w:hAnsi="Arial" w:cs="Arial"/>
          <w:b/>
          <w:bCs/>
          <w:color w:val="000000"/>
          <w:sz w:val="24"/>
          <w:szCs w:val="24"/>
          <w:lang w:val="es-ES" w:eastAsia="es-ES"/>
        </w:rPr>
        <w:t>Artículo 65.</w:t>
      </w:r>
      <w:r w:rsidRPr="00F74747">
        <w:rPr>
          <w:rFonts w:ascii="Arial" w:eastAsia="Times New Roman" w:hAnsi="Arial" w:cs="Arial"/>
          <w:bCs/>
          <w:color w:val="000000"/>
          <w:sz w:val="24"/>
          <w:szCs w:val="24"/>
          <w:lang w:val="es-ES" w:eastAsia="es-ES"/>
        </w:rPr>
        <w:t xml:space="preserve"> En el caso de las movilizaciones para abasto, las administraciones de los rastros que operan en el Estado deberán requerir para el ingreso del ganado a las instalaciones, la documentación a la que se refiere el artículo 104, fracción II, de la Ley, así como elaborar un reporte diario de sacrificio de los animales, y conservar dichos documentos por lo menos un año, información que deberán proporcionar en forma mensual a la Secretaría y al </w:t>
      </w:r>
      <w:proofErr w:type="spellStart"/>
      <w:r w:rsidRPr="00F74747">
        <w:rPr>
          <w:rFonts w:ascii="Arial" w:eastAsia="Times New Roman" w:hAnsi="Arial" w:cs="Arial"/>
          <w:bCs/>
          <w:color w:val="000000"/>
          <w:sz w:val="24"/>
          <w:szCs w:val="24"/>
          <w:lang w:val="es-ES" w:eastAsia="es-ES"/>
        </w:rPr>
        <w:t>C.F.P.P</w:t>
      </w:r>
      <w:proofErr w:type="spellEnd"/>
      <w:r w:rsidRPr="00F74747">
        <w:rPr>
          <w:rFonts w:ascii="Arial" w:eastAsia="Times New Roman" w:hAnsi="Arial" w:cs="Arial"/>
          <w:bCs/>
          <w:color w:val="000000"/>
          <w:sz w:val="24"/>
          <w:szCs w:val="24"/>
          <w:lang w:val="es-ES" w:eastAsia="es-ES"/>
        </w:rPr>
        <w:t xml:space="preserve"> y </w:t>
      </w:r>
      <w:proofErr w:type="spellStart"/>
      <w:r w:rsidRPr="00F74747">
        <w:rPr>
          <w:rFonts w:ascii="Arial" w:eastAsia="Times New Roman" w:hAnsi="Arial" w:cs="Arial"/>
          <w:bCs/>
          <w:color w:val="000000"/>
          <w:sz w:val="24"/>
          <w:szCs w:val="24"/>
          <w:lang w:val="es-ES" w:eastAsia="es-ES"/>
        </w:rPr>
        <w:t>S.A.E.M</w:t>
      </w:r>
      <w:proofErr w:type="spellEnd"/>
      <w:r w:rsidRPr="00F74747">
        <w:rPr>
          <w:rFonts w:ascii="Arial" w:eastAsia="Times New Roman" w:hAnsi="Arial" w:cs="Arial"/>
          <w:bCs/>
          <w:color w:val="000000"/>
          <w:sz w:val="24"/>
          <w:szCs w:val="24"/>
          <w:lang w:val="es-ES" w:eastAsia="es-ES"/>
        </w:rPr>
        <w:t xml:space="preserve">, así como hacer entrega de los identificadores </w:t>
      </w:r>
      <w:proofErr w:type="spellStart"/>
      <w:r w:rsidRPr="00F74747">
        <w:rPr>
          <w:rFonts w:ascii="Arial" w:eastAsia="Times New Roman" w:hAnsi="Arial" w:cs="Arial"/>
          <w:bCs/>
          <w:color w:val="000000"/>
          <w:sz w:val="24"/>
          <w:szCs w:val="24"/>
          <w:lang w:val="es-ES" w:eastAsia="es-ES"/>
        </w:rPr>
        <w:t>SINlIGA</w:t>
      </w:r>
      <w:r w:rsidRPr="00F74747">
        <w:rPr>
          <w:rFonts w:ascii="Arial" w:eastAsia="Times New Roman" w:hAnsi="Arial" w:cs="Arial"/>
          <w:bCs/>
          <w:iCs/>
          <w:color w:val="000000"/>
          <w:sz w:val="24"/>
          <w:szCs w:val="24"/>
          <w:lang w:val="es-ES" w:eastAsia="es-ES"/>
        </w:rPr>
        <w:t>y</w:t>
      </w:r>
      <w:proofErr w:type="spellEnd"/>
      <w:r w:rsidRPr="00F74747">
        <w:rPr>
          <w:rFonts w:ascii="Arial" w:eastAsia="Times New Roman" w:hAnsi="Arial" w:cs="Arial"/>
          <w:bCs/>
          <w:iCs/>
          <w:color w:val="000000"/>
          <w:sz w:val="24"/>
          <w:szCs w:val="24"/>
          <w:lang w:val="es-ES" w:eastAsia="es-ES"/>
        </w:rPr>
        <w:t xml:space="preserve">, en su caso, </w:t>
      </w:r>
      <w:r w:rsidRPr="00F74747">
        <w:rPr>
          <w:rFonts w:ascii="Arial" w:eastAsia="Times New Roman" w:hAnsi="Arial" w:cs="Arial"/>
          <w:bCs/>
          <w:color w:val="000000"/>
          <w:sz w:val="24"/>
          <w:szCs w:val="24"/>
          <w:lang w:val="es-ES" w:eastAsia="es-ES"/>
        </w:rPr>
        <w:t>aretes de campaña al mismo organismo.</w:t>
      </w:r>
    </w:p>
    <w:p w:rsidR="00F74747" w:rsidRPr="00F74747" w:rsidRDefault="00F74747" w:rsidP="00F74747">
      <w:pPr>
        <w:autoSpaceDE w:val="0"/>
        <w:autoSpaceDN w:val="0"/>
        <w:adjustRightInd w:val="0"/>
        <w:spacing w:after="0" w:line="240" w:lineRule="auto"/>
        <w:jc w:val="both"/>
        <w:rPr>
          <w:rFonts w:ascii="Arial" w:eastAsia="Times New Roman" w:hAnsi="Arial" w:cs="Arial"/>
          <w:bCs/>
          <w:color w:val="000000"/>
          <w:sz w:val="24"/>
          <w:szCs w:val="24"/>
          <w:lang w:val="es-ES" w:eastAsia="es-ES"/>
        </w:rPr>
      </w:pPr>
    </w:p>
    <w:p w:rsidR="00F74747" w:rsidRPr="00F74747" w:rsidRDefault="00F74747" w:rsidP="00F74747">
      <w:pPr>
        <w:autoSpaceDE w:val="0"/>
        <w:autoSpaceDN w:val="0"/>
        <w:adjustRightInd w:val="0"/>
        <w:spacing w:after="0" w:line="240" w:lineRule="auto"/>
        <w:jc w:val="both"/>
        <w:rPr>
          <w:rFonts w:ascii="Arial" w:eastAsia="Times New Roman" w:hAnsi="Arial" w:cs="Arial"/>
          <w:bCs/>
          <w:color w:val="000000"/>
          <w:sz w:val="24"/>
          <w:szCs w:val="24"/>
          <w:lang w:val="es-ES" w:eastAsia="es-ES"/>
        </w:rPr>
      </w:pPr>
      <w:r w:rsidRPr="00F74747">
        <w:rPr>
          <w:rFonts w:ascii="Arial" w:eastAsia="Times New Roman" w:hAnsi="Arial" w:cs="Arial"/>
          <w:b/>
          <w:bCs/>
          <w:color w:val="000000"/>
          <w:sz w:val="24"/>
          <w:szCs w:val="24"/>
          <w:lang w:val="es-ES" w:eastAsia="es-ES"/>
        </w:rPr>
        <w:t>Artículo 66.</w:t>
      </w:r>
      <w:r w:rsidRPr="00F74747">
        <w:rPr>
          <w:rFonts w:ascii="Arial" w:eastAsia="Times New Roman" w:hAnsi="Arial" w:cs="Arial"/>
          <w:bCs/>
          <w:color w:val="000000"/>
          <w:sz w:val="24"/>
          <w:szCs w:val="24"/>
          <w:lang w:val="es-ES" w:eastAsia="es-ES"/>
        </w:rPr>
        <w:t xml:space="preserve"> En relación al artículo 96 de la Ley, la inspección de ganado se realizará en los puntos de Verificación Interna, expendios, centros de compra venta, unidades de producción, ferias y exposiciones, y carreteras Estatales y Federales, mismos que deberán estar autorizados por la autoridad competente.</w:t>
      </w:r>
    </w:p>
    <w:p w:rsidR="00F74747" w:rsidRPr="00F74747" w:rsidRDefault="00F74747" w:rsidP="00F74747">
      <w:pPr>
        <w:autoSpaceDE w:val="0"/>
        <w:autoSpaceDN w:val="0"/>
        <w:adjustRightInd w:val="0"/>
        <w:spacing w:after="0" w:line="240" w:lineRule="auto"/>
        <w:jc w:val="both"/>
        <w:rPr>
          <w:rFonts w:ascii="Arial" w:eastAsia="Times New Roman" w:hAnsi="Arial" w:cs="Arial"/>
          <w:bCs/>
          <w:color w:val="000000"/>
          <w:sz w:val="24"/>
          <w:szCs w:val="24"/>
          <w:lang w:val="es-ES" w:eastAsia="es-ES"/>
        </w:rPr>
      </w:pPr>
    </w:p>
    <w:p w:rsidR="00F74747" w:rsidRPr="00F74747" w:rsidRDefault="00F74747" w:rsidP="00F74747">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F74747">
        <w:rPr>
          <w:rFonts w:ascii="Arial" w:eastAsia="Times New Roman" w:hAnsi="Arial" w:cs="Arial"/>
          <w:b/>
          <w:bCs/>
          <w:color w:val="000000"/>
          <w:sz w:val="24"/>
          <w:szCs w:val="24"/>
          <w:lang w:val="es-ES" w:eastAsia="es-ES"/>
        </w:rPr>
        <w:t>Artículo 67.</w:t>
      </w:r>
      <w:r w:rsidRPr="00F74747">
        <w:rPr>
          <w:rFonts w:ascii="Arial" w:eastAsia="Times New Roman" w:hAnsi="Arial" w:cs="Arial"/>
          <w:bCs/>
          <w:color w:val="000000"/>
          <w:sz w:val="24"/>
          <w:szCs w:val="24"/>
          <w:lang w:val="es-ES" w:eastAsia="es-ES"/>
        </w:rPr>
        <w:t xml:space="preserve"> Con relación al artículo 104 de la Ley, además de los requisitos previstos en el mismo, se deberá registrar en los libros de control de sacrificio de </w:t>
      </w:r>
      <w:r w:rsidRPr="00F74747">
        <w:rPr>
          <w:rFonts w:ascii="Arial" w:eastAsia="Times New Roman" w:hAnsi="Arial" w:cs="Arial"/>
          <w:bCs/>
          <w:color w:val="000000"/>
          <w:sz w:val="24"/>
          <w:szCs w:val="24"/>
          <w:lang w:val="es-ES" w:eastAsia="es-ES"/>
        </w:rPr>
        <w:lastRenderedPageBreak/>
        <w:t>animales, el</w:t>
      </w:r>
      <w:r w:rsidRPr="00F74747">
        <w:rPr>
          <w:rFonts w:ascii="Arial" w:eastAsia="Times New Roman" w:hAnsi="Arial" w:cs="Arial"/>
          <w:color w:val="000000"/>
          <w:sz w:val="24"/>
          <w:szCs w:val="24"/>
          <w:lang w:val="es-ES" w:eastAsia="es-ES"/>
        </w:rPr>
        <w:t xml:space="preserve"> número de arete de </w:t>
      </w:r>
      <w:proofErr w:type="spellStart"/>
      <w:r w:rsidRPr="00F74747">
        <w:rPr>
          <w:rFonts w:ascii="Arial" w:eastAsia="Times New Roman" w:hAnsi="Arial" w:cs="Arial"/>
          <w:color w:val="000000"/>
          <w:sz w:val="24"/>
          <w:szCs w:val="24"/>
          <w:lang w:val="es-ES" w:eastAsia="es-ES"/>
        </w:rPr>
        <w:t>SINIIGA</w:t>
      </w:r>
      <w:proofErr w:type="spellEnd"/>
      <w:r w:rsidRPr="00F74747">
        <w:rPr>
          <w:rFonts w:ascii="Arial" w:eastAsia="Times New Roman" w:hAnsi="Arial" w:cs="Arial"/>
          <w:color w:val="000000"/>
          <w:sz w:val="24"/>
          <w:szCs w:val="24"/>
          <w:lang w:val="es-ES" w:eastAsia="es-ES"/>
        </w:rPr>
        <w:t xml:space="preserve">, animales con lesión, tipo de lesión, fecha de toma de muestra y función zootécnica. </w:t>
      </w:r>
    </w:p>
    <w:p w:rsidR="00F74747" w:rsidRPr="00F74747" w:rsidRDefault="00F74747" w:rsidP="00F74747">
      <w:pPr>
        <w:autoSpaceDE w:val="0"/>
        <w:autoSpaceDN w:val="0"/>
        <w:adjustRightInd w:val="0"/>
        <w:spacing w:after="0" w:line="240" w:lineRule="auto"/>
        <w:jc w:val="both"/>
        <w:rPr>
          <w:rFonts w:ascii="Arial" w:eastAsia="Times New Roman" w:hAnsi="Arial" w:cs="Arial"/>
          <w:color w:val="000000"/>
          <w:sz w:val="24"/>
          <w:szCs w:val="24"/>
          <w:lang w:val="es-ES" w:eastAsia="es-ES"/>
        </w:rPr>
      </w:pPr>
    </w:p>
    <w:p w:rsidR="00F74747" w:rsidRPr="00F74747" w:rsidRDefault="00F74747" w:rsidP="00F74747">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F74747">
        <w:rPr>
          <w:rFonts w:ascii="Arial" w:eastAsia="Times New Roman" w:hAnsi="Arial" w:cs="Arial"/>
          <w:color w:val="000000"/>
          <w:sz w:val="24"/>
          <w:szCs w:val="24"/>
          <w:lang w:val="es-ES" w:eastAsia="es-ES"/>
        </w:rPr>
        <w:t>Se rendirá informe mensual pormenorizado al Ayuntamiento respectivo dentro de los tres primeros días de cada mes, quien lo remitirá a la Dirección en un plazo no mayor a cinco días contados a partir de la entrega de dicho informe por parte del rastro.</w:t>
      </w:r>
    </w:p>
    <w:p w:rsidR="00F74747" w:rsidRPr="00F74747" w:rsidRDefault="00F74747" w:rsidP="00F74747">
      <w:pPr>
        <w:autoSpaceDE w:val="0"/>
        <w:autoSpaceDN w:val="0"/>
        <w:adjustRightInd w:val="0"/>
        <w:spacing w:after="0" w:line="240" w:lineRule="auto"/>
        <w:jc w:val="both"/>
        <w:rPr>
          <w:rFonts w:ascii="Arial" w:eastAsia="Times New Roman" w:hAnsi="Arial" w:cs="Arial"/>
          <w:color w:val="000000"/>
          <w:sz w:val="24"/>
          <w:szCs w:val="24"/>
          <w:lang w:val="es-ES" w:eastAsia="es-ES"/>
        </w:rPr>
      </w:pPr>
    </w:p>
    <w:p w:rsidR="00F74747" w:rsidRPr="00F74747" w:rsidRDefault="00F74747" w:rsidP="00F74747">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F74747">
        <w:rPr>
          <w:rFonts w:ascii="Arial" w:eastAsia="Times New Roman" w:hAnsi="Arial" w:cs="Arial"/>
          <w:b/>
          <w:color w:val="000000"/>
          <w:sz w:val="24"/>
          <w:szCs w:val="24"/>
          <w:lang w:val="es-ES" w:eastAsia="es-ES"/>
        </w:rPr>
        <w:t>Artículo 68.</w:t>
      </w:r>
      <w:r w:rsidRPr="00F74747">
        <w:rPr>
          <w:rFonts w:ascii="Arial" w:eastAsia="Times New Roman" w:hAnsi="Arial" w:cs="Arial"/>
          <w:color w:val="000000"/>
          <w:sz w:val="24"/>
          <w:szCs w:val="24"/>
          <w:lang w:val="es-ES" w:eastAsia="es-ES"/>
        </w:rPr>
        <w:t xml:space="preserve"> En lo que concierne a los requisitos respecto del ganado mayor que se destine para el sacrificio deberá ingresar en buenas condiciones de salud y no presentar lesiones. En caso que el animal presente alguna lesión, será el médico responsable del rastro quien apegado a su Reglamento Interno y a la valoración que haga, tomará la decisión del ingreso o rechazo del animal.</w:t>
      </w:r>
    </w:p>
    <w:p w:rsidR="00F74747" w:rsidRPr="00F74747" w:rsidRDefault="00F74747" w:rsidP="00F74747">
      <w:pPr>
        <w:autoSpaceDE w:val="0"/>
        <w:autoSpaceDN w:val="0"/>
        <w:adjustRightInd w:val="0"/>
        <w:spacing w:after="0" w:line="240" w:lineRule="auto"/>
        <w:jc w:val="both"/>
        <w:rPr>
          <w:rFonts w:ascii="Arial" w:eastAsia="Times New Roman" w:hAnsi="Arial" w:cs="Arial"/>
          <w:b/>
          <w:bCs/>
          <w:color w:val="000000"/>
          <w:sz w:val="24"/>
          <w:szCs w:val="24"/>
          <w:lang w:val="es-ES" w:eastAsia="es-ES"/>
        </w:rPr>
      </w:pPr>
    </w:p>
    <w:p w:rsidR="00F74747" w:rsidRPr="00F74747" w:rsidRDefault="00F74747" w:rsidP="00F74747">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F74747">
        <w:rPr>
          <w:rFonts w:ascii="Arial" w:eastAsia="Times New Roman" w:hAnsi="Arial" w:cs="Arial"/>
          <w:b/>
          <w:bCs/>
          <w:color w:val="000000"/>
          <w:sz w:val="24"/>
          <w:szCs w:val="24"/>
          <w:lang w:val="es-ES" w:eastAsia="es-ES"/>
        </w:rPr>
        <w:t>Artículo 69.</w:t>
      </w:r>
      <w:r w:rsidRPr="00F74747">
        <w:rPr>
          <w:rFonts w:ascii="Arial" w:eastAsia="Times New Roman" w:hAnsi="Arial" w:cs="Arial"/>
          <w:bCs/>
          <w:color w:val="000000"/>
          <w:sz w:val="24"/>
          <w:szCs w:val="24"/>
          <w:lang w:val="es-ES" w:eastAsia="es-ES"/>
        </w:rPr>
        <w:t xml:space="preserve"> El administrador del rastro o, en su caso, el Ayuntamiento correspondiente, deberá proveer al médico responsable del material mínimo necesario para la inspección</w:t>
      </w:r>
      <w:r w:rsidRPr="00F74747">
        <w:rPr>
          <w:rFonts w:ascii="Arial" w:eastAsia="Times New Roman" w:hAnsi="Arial" w:cs="Arial"/>
          <w:color w:val="000000"/>
          <w:sz w:val="24"/>
          <w:szCs w:val="24"/>
          <w:lang w:val="es-ES" w:eastAsia="es-ES"/>
        </w:rPr>
        <w:t xml:space="preserve"> de los animales sacrificados, tales como:</w:t>
      </w:r>
    </w:p>
    <w:p w:rsidR="00F74747" w:rsidRPr="00F74747" w:rsidRDefault="00F74747" w:rsidP="00F74747">
      <w:pPr>
        <w:autoSpaceDE w:val="0"/>
        <w:autoSpaceDN w:val="0"/>
        <w:adjustRightInd w:val="0"/>
        <w:spacing w:after="0" w:line="240" w:lineRule="auto"/>
        <w:jc w:val="both"/>
        <w:rPr>
          <w:rFonts w:ascii="Arial" w:eastAsia="Times New Roman" w:hAnsi="Arial" w:cs="Arial"/>
          <w:color w:val="000000"/>
          <w:sz w:val="24"/>
          <w:szCs w:val="24"/>
          <w:lang w:val="es-ES" w:eastAsia="es-ES"/>
        </w:rPr>
      </w:pPr>
    </w:p>
    <w:p w:rsidR="00F74747" w:rsidRPr="00F74747" w:rsidRDefault="00F74747" w:rsidP="00F74747">
      <w:pPr>
        <w:tabs>
          <w:tab w:val="left" w:pos="851"/>
        </w:tabs>
        <w:spacing w:after="0" w:line="240" w:lineRule="auto"/>
        <w:ind w:left="284"/>
        <w:jc w:val="both"/>
        <w:rPr>
          <w:rFonts w:ascii="Arial" w:eastAsia="Times New Roman" w:hAnsi="Arial" w:cs="Arial"/>
          <w:bCs/>
          <w:color w:val="000000"/>
          <w:sz w:val="24"/>
          <w:szCs w:val="24"/>
          <w:lang w:eastAsia="es-ES"/>
        </w:rPr>
      </w:pPr>
      <w:r w:rsidRPr="00F74747">
        <w:rPr>
          <w:rFonts w:ascii="Arial" w:eastAsia="Times New Roman" w:hAnsi="Arial" w:cs="Arial"/>
          <w:bCs/>
          <w:color w:val="000000"/>
          <w:sz w:val="24"/>
          <w:szCs w:val="24"/>
          <w:lang w:eastAsia="es-ES"/>
        </w:rPr>
        <w:t>I. Cuchillo;</w:t>
      </w:r>
    </w:p>
    <w:p w:rsidR="00F74747" w:rsidRPr="00F74747" w:rsidRDefault="00F74747" w:rsidP="00F74747">
      <w:pPr>
        <w:tabs>
          <w:tab w:val="left" w:pos="851"/>
        </w:tabs>
        <w:spacing w:after="0" w:line="240" w:lineRule="auto"/>
        <w:ind w:left="284"/>
        <w:jc w:val="both"/>
        <w:rPr>
          <w:rFonts w:ascii="Arial" w:eastAsia="Times New Roman" w:hAnsi="Arial" w:cs="Arial"/>
          <w:bCs/>
          <w:color w:val="000000"/>
          <w:sz w:val="24"/>
          <w:szCs w:val="24"/>
          <w:lang w:eastAsia="es-ES"/>
        </w:rPr>
      </w:pPr>
      <w:r w:rsidRPr="00F74747">
        <w:rPr>
          <w:rFonts w:ascii="Arial" w:eastAsia="Times New Roman" w:hAnsi="Arial" w:cs="Arial"/>
          <w:bCs/>
          <w:color w:val="000000"/>
          <w:sz w:val="24"/>
          <w:szCs w:val="24"/>
          <w:lang w:eastAsia="es-ES"/>
        </w:rPr>
        <w:t>II. Chaira;</w:t>
      </w:r>
    </w:p>
    <w:p w:rsidR="00F74747" w:rsidRPr="00F74747" w:rsidRDefault="00F74747" w:rsidP="00F74747">
      <w:pPr>
        <w:tabs>
          <w:tab w:val="left" w:pos="851"/>
        </w:tabs>
        <w:spacing w:after="0" w:line="240" w:lineRule="auto"/>
        <w:ind w:left="284"/>
        <w:jc w:val="both"/>
        <w:rPr>
          <w:rFonts w:ascii="Arial" w:eastAsia="Times New Roman" w:hAnsi="Arial" w:cs="Arial"/>
          <w:bCs/>
          <w:color w:val="000000"/>
          <w:sz w:val="24"/>
          <w:szCs w:val="24"/>
          <w:lang w:eastAsia="es-ES"/>
        </w:rPr>
      </w:pPr>
      <w:r w:rsidRPr="00F74747">
        <w:rPr>
          <w:rFonts w:ascii="Arial" w:eastAsia="Times New Roman" w:hAnsi="Arial" w:cs="Arial"/>
          <w:bCs/>
          <w:color w:val="000000"/>
          <w:sz w:val="24"/>
          <w:szCs w:val="24"/>
          <w:lang w:eastAsia="es-ES"/>
        </w:rPr>
        <w:t>III. Mandil;</w:t>
      </w:r>
    </w:p>
    <w:p w:rsidR="00F74747" w:rsidRPr="00F74747" w:rsidRDefault="00F74747" w:rsidP="00F74747">
      <w:pPr>
        <w:tabs>
          <w:tab w:val="left" w:pos="851"/>
        </w:tabs>
        <w:spacing w:after="0" w:line="240" w:lineRule="auto"/>
        <w:ind w:left="284"/>
        <w:jc w:val="both"/>
        <w:rPr>
          <w:rFonts w:ascii="Arial" w:eastAsia="Times New Roman" w:hAnsi="Arial" w:cs="Arial"/>
          <w:bCs/>
          <w:color w:val="000000"/>
          <w:sz w:val="24"/>
          <w:szCs w:val="24"/>
          <w:lang w:eastAsia="es-ES"/>
        </w:rPr>
      </w:pPr>
      <w:r w:rsidRPr="00F74747">
        <w:rPr>
          <w:rFonts w:ascii="Arial" w:eastAsia="Times New Roman" w:hAnsi="Arial" w:cs="Arial"/>
          <w:bCs/>
          <w:color w:val="000000"/>
          <w:sz w:val="24"/>
          <w:szCs w:val="24"/>
          <w:lang w:eastAsia="es-ES"/>
        </w:rPr>
        <w:t>IV. Guantes para corte;</w:t>
      </w:r>
    </w:p>
    <w:p w:rsidR="00F74747" w:rsidRPr="00F74747" w:rsidRDefault="00F74747" w:rsidP="00F74747">
      <w:pPr>
        <w:tabs>
          <w:tab w:val="left" w:pos="851"/>
        </w:tabs>
        <w:spacing w:after="0" w:line="240" w:lineRule="auto"/>
        <w:ind w:left="284"/>
        <w:jc w:val="both"/>
        <w:rPr>
          <w:rFonts w:ascii="Arial" w:eastAsia="Times New Roman" w:hAnsi="Arial" w:cs="Arial"/>
          <w:bCs/>
          <w:color w:val="000000"/>
          <w:sz w:val="24"/>
          <w:szCs w:val="24"/>
          <w:lang w:eastAsia="es-ES"/>
        </w:rPr>
      </w:pPr>
      <w:r w:rsidRPr="00F74747">
        <w:rPr>
          <w:rFonts w:ascii="Arial" w:eastAsia="Times New Roman" w:hAnsi="Arial" w:cs="Arial"/>
          <w:bCs/>
          <w:color w:val="000000"/>
          <w:sz w:val="24"/>
          <w:szCs w:val="24"/>
          <w:lang w:eastAsia="es-ES"/>
        </w:rPr>
        <w:t>V. Mesa de inspección;</w:t>
      </w:r>
    </w:p>
    <w:p w:rsidR="00F74747" w:rsidRPr="00F74747" w:rsidRDefault="00F74747" w:rsidP="00F74747">
      <w:pPr>
        <w:tabs>
          <w:tab w:val="left" w:pos="851"/>
        </w:tabs>
        <w:spacing w:after="0" w:line="240" w:lineRule="auto"/>
        <w:ind w:left="284"/>
        <w:jc w:val="both"/>
        <w:rPr>
          <w:rFonts w:ascii="Arial" w:eastAsia="Times New Roman" w:hAnsi="Arial" w:cs="Arial"/>
          <w:bCs/>
          <w:color w:val="000000"/>
          <w:sz w:val="24"/>
          <w:szCs w:val="24"/>
          <w:lang w:eastAsia="es-ES"/>
        </w:rPr>
      </w:pPr>
      <w:r w:rsidRPr="00F74747">
        <w:rPr>
          <w:rFonts w:ascii="Arial" w:eastAsia="Times New Roman" w:hAnsi="Arial" w:cs="Arial"/>
          <w:bCs/>
          <w:color w:val="000000"/>
          <w:sz w:val="24"/>
          <w:szCs w:val="24"/>
          <w:lang w:eastAsia="es-ES"/>
        </w:rPr>
        <w:t>VI. Porta cabezas;</w:t>
      </w:r>
    </w:p>
    <w:p w:rsidR="00F74747" w:rsidRPr="00F74747" w:rsidRDefault="00F74747" w:rsidP="00F74747">
      <w:pPr>
        <w:tabs>
          <w:tab w:val="left" w:pos="851"/>
        </w:tabs>
        <w:spacing w:after="0" w:line="240" w:lineRule="auto"/>
        <w:ind w:left="284"/>
        <w:jc w:val="both"/>
        <w:rPr>
          <w:rFonts w:ascii="Arial" w:eastAsia="Times New Roman" w:hAnsi="Arial" w:cs="Arial"/>
          <w:bCs/>
          <w:color w:val="000000"/>
          <w:sz w:val="24"/>
          <w:szCs w:val="24"/>
          <w:lang w:eastAsia="es-ES"/>
        </w:rPr>
      </w:pPr>
      <w:r w:rsidRPr="00F74747">
        <w:rPr>
          <w:rFonts w:ascii="Arial" w:eastAsia="Times New Roman" w:hAnsi="Arial" w:cs="Arial"/>
          <w:bCs/>
          <w:color w:val="000000"/>
          <w:sz w:val="24"/>
          <w:szCs w:val="24"/>
          <w:lang w:eastAsia="es-ES"/>
        </w:rPr>
        <w:t>VII. Crayones marcadores de carne o etiquetas para la relación de partes;</w:t>
      </w:r>
    </w:p>
    <w:p w:rsidR="00F74747" w:rsidRPr="00F74747" w:rsidRDefault="00F74747" w:rsidP="00F74747">
      <w:pPr>
        <w:tabs>
          <w:tab w:val="left" w:pos="851"/>
        </w:tabs>
        <w:spacing w:after="0" w:line="240" w:lineRule="auto"/>
        <w:ind w:left="284"/>
        <w:jc w:val="both"/>
        <w:rPr>
          <w:rFonts w:ascii="Arial" w:eastAsia="Times New Roman" w:hAnsi="Arial" w:cs="Arial"/>
          <w:bCs/>
          <w:color w:val="000000"/>
          <w:sz w:val="24"/>
          <w:szCs w:val="24"/>
          <w:lang w:eastAsia="es-ES"/>
        </w:rPr>
      </w:pPr>
      <w:r w:rsidRPr="00F74747">
        <w:rPr>
          <w:rFonts w:ascii="Arial" w:eastAsia="Times New Roman" w:hAnsi="Arial" w:cs="Arial"/>
          <w:bCs/>
          <w:color w:val="000000"/>
          <w:sz w:val="24"/>
          <w:szCs w:val="24"/>
          <w:lang w:eastAsia="es-ES"/>
        </w:rPr>
        <w:t>VIII. Botas, y</w:t>
      </w:r>
    </w:p>
    <w:p w:rsidR="00F74747" w:rsidRPr="00F74747" w:rsidRDefault="00F74747" w:rsidP="00F74747">
      <w:pPr>
        <w:tabs>
          <w:tab w:val="left" w:pos="851"/>
        </w:tabs>
        <w:spacing w:after="0" w:line="240" w:lineRule="auto"/>
        <w:ind w:left="284"/>
        <w:jc w:val="both"/>
        <w:rPr>
          <w:rFonts w:ascii="Arial" w:eastAsia="Times New Roman" w:hAnsi="Arial" w:cs="Arial"/>
          <w:bCs/>
          <w:color w:val="000000"/>
          <w:sz w:val="24"/>
          <w:szCs w:val="24"/>
          <w:lang w:eastAsia="es-ES"/>
        </w:rPr>
      </w:pPr>
      <w:r w:rsidRPr="00F74747">
        <w:rPr>
          <w:rFonts w:ascii="Arial" w:eastAsia="Times New Roman" w:hAnsi="Arial" w:cs="Arial"/>
          <w:bCs/>
          <w:color w:val="000000"/>
          <w:sz w:val="24"/>
          <w:szCs w:val="24"/>
          <w:lang w:eastAsia="es-ES"/>
        </w:rPr>
        <w:t>IX. Lentes de protección.</w:t>
      </w:r>
    </w:p>
    <w:p w:rsidR="00F74747" w:rsidRPr="00F74747" w:rsidRDefault="00F74747" w:rsidP="00F74747">
      <w:pPr>
        <w:autoSpaceDE w:val="0"/>
        <w:autoSpaceDN w:val="0"/>
        <w:adjustRightInd w:val="0"/>
        <w:spacing w:after="0" w:line="240" w:lineRule="auto"/>
        <w:jc w:val="center"/>
        <w:rPr>
          <w:rFonts w:ascii="Arial" w:eastAsia="Times New Roman" w:hAnsi="Arial" w:cs="Arial"/>
          <w:color w:val="000000"/>
          <w:sz w:val="24"/>
          <w:szCs w:val="24"/>
          <w:lang w:val="es-ES" w:eastAsia="es-ES"/>
        </w:rPr>
      </w:pPr>
      <w:bookmarkStart w:id="21" w:name="_Toc339902459"/>
      <w:bookmarkStart w:id="22" w:name="_Toc339954262"/>
    </w:p>
    <w:p w:rsidR="00F74747" w:rsidRPr="00F74747" w:rsidRDefault="00F74747" w:rsidP="00F74747">
      <w:pPr>
        <w:autoSpaceDE w:val="0"/>
        <w:autoSpaceDN w:val="0"/>
        <w:adjustRightInd w:val="0"/>
        <w:spacing w:after="0" w:line="240" w:lineRule="auto"/>
        <w:jc w:val="center"/>
        <w:rPr>
          <w:rFonts w:ascii="Arial" w:eastAsia="Times New Roman" w:hAnsi="Arial" w:cs="Arial"/>
          <w:b/>
          <w:color w:val="000000"/>
          <w:sz w:val="24"/>
          <w:szCs w:val="24"/>
          <w:lang w:val="es-ES" w:eastAsia="es-ES"/>
        </w:rPr>
      </w:pPr>
      <w:r w:rsidRPr="00F74747">
        <w:rPr>
          <w:rFonts w:ascii="Arial" w:eastAsia="Times New Roman" w:hAnsi="Arial" w:cs="Arial"/>
          <w:b/>
          <w:color w:val="000000"/>
          <w:sz w:val="24"/>
          <w:szCs w:val="24"/>
          <w:lang w:val="es-ES" w:eastAsia="es-ES"/>
        </w:rPr>
        <w:t>TÍTULO TERCERO</w:t>
      </w:r>
      <w:bookmarkStart w:id="23" w:name="_Toc339954264"/>
      <w:bookmarkEnd w:id="21"/>
      <w:bookmarkEnd w:id="22"/>
    </w:p>
    <w:p w:rsidR="00F74747" w:rsidRPr="00F74747" w:rsidRDefault="00F74747" w:rsidP="00F74747">
      <w:pPr>
        <w:autoSpaceDE w:val="0"/>
        <w:autoSpaceDN w:val="0"/>
        <w:adjustRightInd w:val="0"/>
        <w:spacing w:after="0" w:line="240" w:lineRule="auto"/>
        <w:jc w:val="center"/>
        <w:rPr>
          <w:rFonts w:ascii="Arial" w:eastAsia="Times New Roman" w:hAnsi="Arial" w:cs="Arial"/>
          <w:b/>
          <w:color w:val="000000"/>
          <w:sz w:val="24"/>
          <w:szCs w:val="24"/>
          <w:lang w:val="es-ES" w:eastAsia="es-ES"/>
        </w:rPr>
      </w:pPr>
      <w:r w:rsidRPr="00F74747">
        <w:rPr>
          <w:rFonts w:ascii="Arial" w:eastAsia="Times New Roman" w:hAnsi="Arial" w:cs="Arial"/>
          <w:b/>
          <w:color w:val="000000"/>
          <w:sz w:val="24"/>
          <w:szCs w:val="24"/>
          <w:lang w:val="es-ES" w:eastAsia="es-ES"/>
        </w:rPr>
        <w:t xml:space="preserve">DEL FOMENTO, MEJORAMIENTO </w:t>
      </w:r>
    </w:p>
    <w:p w:rsidR="00F74747" w:rsidRPr="00F74747" w:rsidRDefault="00F74747" w:rsidP="00F74747">
      <w:pPr>
        <w:autoSpaceDE w:val="0"/>
        <w:autoSpaceDN w:val="0"/>
        <w:adjustRightInd w:val="0"/>
        <w:spacing w:after="0" w:line="240" w:lineRule="auto"/>
        <w:jc w:val="center"/>
        <w:rPr>
          <w:rFonts w:ascii="Arial" w:eastAsia="Times New Roman" w:hAnsi="Arial" w:cs="Arial"/>
          <w:b/>
          <w:color w:val="000000"/>
          <w:sz w:val="24"/>
          <w:szCs w:val="24"/>
          <w:lang w:val="es-ES" w:eastAsia="es-ES"/>
        </w:rPr>
      </w:pPr>
      <w:r w:rsidRPr="00F74747">
        <w:rPr>
          <w:rFonts w:ascii="Arial" w:eastAsia="Times New Roman" w:hAnsi="Arial" w:cs="Arial"/>
          <w:b/>
          <w:color w:val="000000"/>
          <w:sz w:val="24"/>
          <w:szCs w:val="24"/>
          <w:lang w:val="es-ES" w:eastAsia="es-ES"/>
        </w:rPr>
        <w:t>Y PROTECCIÓN PECUARIA</w:t>
      </w:r>
      <w:bookmarkEnd w:id="23"/>
    </w:p>
    <w:p w:rsidR="00F74747" w:rsidRPr="00F74747" w:rsidRDefault="00F74747" w:rsidP="00F74747">
      <w:pPr>
        <w:autoSpaceDE w:val="0"/>
        <w:autoSpaceDN w:val="0"/>
        <w:adjustRightInd w:val="0"/>
        <w:spacing w:after="0" w:line="240" w:lineRule="auto"/>
        <w:jc w:val="center"/>
        <w:rPr>
          <w:rFonts w:ascii="Arial" w:eastAsia="Times New Roman" w:hAnsi="Arial" w:cs="Arial"/>
          <w:b/>
          <w:color w:val="000000"/>
          <w:sz w:val="24"/>
          <w:szCs w:val="24"/>
          <w:lang w:val="es-ES" w:eastAsia="es-ES"/>
        </w:rPr>
      </w:pPr>
    </w:p>
    <w:p w:rsidR="00F74747" w:rsidRPr="00F74747" w:rsidRDefault="00F74747" w:rsidP="00F74747">
      <w:pPr>
        <w:autoSpaceDE w:val="0"/>
        <w:autoSpaceDN w:val="0"/>
        <w:adjustRightInd w:val="0"/>
        <w:spacing w:after="0" w:line="240" w:lineRule="auto"/>
        <w:jc w:val="center"/>
        <w:rPr>
          <w:rFonts w:ascii="Arial" w:eastAsia="Times New Roman" w:hAnsi="Arial" w:cs="Arial"/>
          <w:b/>
          <w:color w:val="000000"/>
          <w:sz w:val="24"/>
          <w:szCs w:val="24"/>
          <w:lang w:val="es-ES" w:eastAsia="es-ES"/>
        </w:rPr>
      </w:pPr>
      <w:r w:rsidRPr="00F74747">
        <w:rPr>
          <w:rFonts w:ascii="Arial" w:eastAsia="Times New Roman" w:hAnsi="Arial" w:cs="Arial"/>
          <w:b/>
          <w:color w:val="000000"/>
          <w:sz w:val="24"/>
          <w:szCs w:val="24"/>
          <w:lang w:val="es-ES" w:eastAsia="es-ES"/>
        </w:rPr>
        <w:t>CAPÍTULO I</w:t>
      </w:r>
    </w:p>
    <w:p w:rsidR="00F74747" w:rsidRPr="00F74747" w:rsidRDefault="00F74747" w:rsidP="00F74747">
      <w:pPr>
        <w:autoSpaceDE w:val="0"/>
        <w:autoSpaceDN w:val="0"/>
        <w:adjustRightInd w:val="0"/>
        <w:spacing w:after="0" w:line="240" w:lineRule="auto"/>
        <w:jc w:val="center"/>
        <w:rPr>
          <w:rFonts w:ascii="Arial" w:eastAsia="Times New Roman" w:hAnsi="Arial" w:cs="Arial"/>
          <w:b/>
          <w:color w:val="000000"/>
          <w:sz w:val="24"/>
          <w:szCs w:val="24"/>
          <w:lang w:val="es-ES" w:eastAsia="es-ES"/>
        </w:rPr>
      </w:pPr>
      <w:bookmarkStart w:id="24" w:name="_Toc339902462"/>
      <w:bookmarkStart w:id="25" w:name="_Toc339954266"/>
      <w:r w:rsidRPr="00F74747">
        <w:rPr>
          <w:rFonts w:ascii="Arial" w:eastAsia="Times New Roman" w:hAnsi="Arial" w:cs="Arial"/>
          <w:b/>
          <w:color w:val="000000"/>
          <w:sz w:val="24"/>
          <w:szCs w:val="24"/>
          <w:lang w:val="es-ES" w:eastAsia="es-ES"/>
        </w:rPr>
        <w:t>DEL REGISTRO DE LOS ANIMALES</w:t>
      </w:r>
      <w:bookmarkEnd w:id="24"/>
      <w:bookmarkEnd w:id="25"/>
    </w:p>
    <w:p w:rsidR="00F74747" w:rsidRPr="00F74747" w:rsidRDefault="00F74747" w:rsidP="00F74747">
      <w:pPr>
        <w:autoSpaceDE w:val="0"/>
        <w:autoSpaceDN w:val="0"/>
        <w:adjustRightInd w:val="0"/>
        <w:spacing w:after="0" w:line="240" w:lineRule="auto"/>
        <w:jc w:val="both"/>
        <w:rPr>
          <w:rFonts w:ascii="Arial" w:eastAsia="Times New Roman" w:hAnsi="Arial" w:cs="Arial"/>
          <w:b/>
          <w:bCs/>
          <w:color w:val="000000"/>
          <w:sz w:val="24"/>
          <w:szCs w:val="24"/>
          <w:lang w:val="es-ES" w:eastAsia="es-ES"/>
        </w:rPr>
      </w:pPr>
    </w:p>
    <w:p w:rsidR="00F74747" w:rsidRPr="00F74747" w:rsidRDefault="00F74747" w:rsidP="00F74747">
      <w:pPr>
        <w:autoSpaceDE w:val="0"/>
        <w:autoSpaceDN w:val="0"/>
        <w:adjustRightInd w:val="0"/>
        <w:spacing w:after="0" w:line="240" w:lineRule="auto"/>
        <w:jc w:val="both"/>
        <w:rPr>
          <w:rFonts w:ascii="Arial" w:eastAsia="Times New Roman" w:hAnsi="Arial" w:cs="Arial"/>
          <w:bCs/>
          <w:color w:val="000000"/>
          <w:sz w:val="24"/>
          <w:szCs w:val="24"/>
          <w:lang w:val="es-ES" w:eastAsia="es-ES"/>
        </w:rPr>
      </w:pPr>
      <w:r w:rsidRPr="00F74747">
        <w:rPr>
          <w:rFonts w:ascii="Arial" w:eastAsia="Times New Roman" w:hAnsi="Arial" w:cs="Arial"/>
          <w:b/>
          <w:bCs/>
          <w:color w:val="000000"/>
          <w:sz w:val="24"/>
          <w:szCs w:val="24"/>
          <w:lang w:val="es-ES" w:eastAsia="es-ES"/>
        </w:rPr>
        <w:lastRenderedPageBreak/>
        <w:t>Artículo 70.</w:t>
      </w:r>
      <w:r w:rsidRPr="00F74747">
        <w:rPr>
          <w:rFonts w:ascii="Arial" w:eastAsia="Times New Roman" w:hAnsi="Arial" w:cs="Arial"/>
          <w:bCs/>
          <w:color w:val="000000"/>
          <w:sz w:val="24"/>
          <w:szCs w:val="24"/>
          <w:lang w:val="es-ES" w:eastAsia="es-ES"/>
        </w:rPr>
        <w:t xml:space="preserve"> Los certificados de registro de pureza proporcionados por las Asociaciones Nacionales de Criadores de Ganado de Registro, deberán ser inscritos por los ganaderos de la entidad ante la Secretaría.</w:t>
      </w:r>
    </w:p>
    <w:p w:rsidR="00F74747" w:rsidRPr="00F74747" w:rsidRDefault="00F74747" w:rsidP="00F74747">
      <w:pPr>
        <w:autoSpaceDE w:val="0"/>
        <w:autoSpaceDN w:val="0"/>
        <w:adjustRightInd w:val="0"/>
        <w:spacing w:after="0" w:line="240" w:lineRule="auto"/>
        <w:jc w:val="both"/>
        <w:rPr>
          <w:rFonts w:ascii="Arial" w:eastAsia="Times New Roman" w:hAnsi="Arial" w:cs="Arial"/>
          <w:bCs/>
          <w:color w:val="000000"/>
          <w:sz w:val="24"/>
          <w:szCs w:val="24"/>
          <w:lang w:val="es-ES" w:eastAsia="es-ES"/>
        </w:rPr>
      </w:pPr>
    </w:p>
    <w:p w:rsidR="00F74747" w:rsidRPr="00F74747" w:rsidRDefault="00F74747" w:rsidP="00F74747">
      <w:pPr>
        <w:autoSpaceDE w:val="0"/>
        <w:autoSpaceDN w:val="0"/>
        <w:adjustRightInd w:val="0"/>
        <w:spacing w:after="0" w:line="240" w:lineRule="auto"/>
        <w:jc w:val="center"/>
        <w:rPr>
          <w:rFonts w:ascii="Arial" w:eastAsia="Times New Roman" w:hAnsi="Arial" w:cs="Arial"/>
          <w:b/>
          <w:color w:val="000000"/>
          <w:sz w:val="24"/>
          <w:szCs w:val="24"/>
          <w:lang w:val="es-ES" w:eastAsia="es-ES"/>
        </w:rPr>
      </w:pPr>
      <w:r w:rsidRPr="00F74747">
        <w:rPr>
          <w:rFonts w:ascii="Arial" w:eastAsia="Times New Roman" w:hAnsi="Arial" w:cs="Arial"/>
          <w:b/>
          <w:color w:val="000000"/>
          <w:sz w:val="24"/>
          <w:szCs w:val="24"/>
          <w:lang w:val="es-ES" w:eastAsia="es-ES"/>
        </w:rPr>
        <w:t>CAPÍTULO II</w:t>
      </w:r>
    </w:p>
    <w:p w:rsidR="00F74747" w:rsidRPr="00F74747" w:rsidRDefault="00F74747" w:rsidP="00F74747">
      <w:pPr>
        <w:autoSpaceDE w:val="0"/>
        <w:autoSpaceDN w:val="0"/>
        <w:adjustRightInd w:val="0"/>
        <w:spacing w:after="0" w:line="240" w:lineRule="auto"/>
        <w:jc w:val="center"/>
        <w:rPr>
          <w:rFonts w:ascii="Arial" w:eastAsia="Times New Roman" w:hAnsi="Arial" w:cs="Arial"/>
          <w:b/>
          <w:color w:val="000000"/>
          <w:sz w:val="24"/>
          <w:szCs w:val="24"/>
          <w:lang w:val="es-ES" w:eastAsia="es-ES"/>
        </w:rPr>
      </w:pPr>
      <w:bookmarkStart w:id="26" w:name="_Toc339902468"/>
      <w:bookmarkStart w:id="27" w:name="_Toc339954272"/>
      <w:r w:rsidRPr="00F74747">
        <w:rPr>
          <w:rFonts w:ascii="Arial" w:eastAsia="Times New Roman" w:hAnsi="Arial" w:cs="Arial"/>
          <w:b/>
          <w:color w:val="000000"/>
          <w:sz w:val="24"/>
          <w:szCs w:val="24"/>
          <w:lang w:val="es-ES" w:eastAsia="es-ES"/>
        </w:rPr>
        <w:t>SANIDAD ANIMAL</w:t>
      </w:r>
      <w:bookmarkEnd w:id="26"/>
      <w:bookmarkEnd w:id="27"/>
    </w:p>
    <w:p w:rsidR="00F74747" w:rsidRPr="00F74747" w:rsidRDefault="00F74747" w:rsidP="00F74747">
      <w:pPr>
        <w:autoSpaceDE w:val="0"/>
        <w:autoSpaceDN w:val="0"/>
        <w:adjustRightInd w:val="0"/>
        <w:spacing w:after="0" w:line="240" w:lineRule="auto"/>
        <w:jc w:val="center"/>
        <w:rPr>
          <w:rFonts w:ascii="Arial" w:eastAsia="Times New Roman" w:hAnsi="Arial" w:cs="Arial"/>
          <w:b/>
          <w:color w:val="000000"/>
          <w:sz w:val="24"/>
          <w:szCs w:val="24"/>
          <w:lang w:val="es-ES" w:eastAsia="es-ES"/>
        </w:rPr>
      </w:pPr>
    </w:p>
    <w:p w:rsidR="00F74747" w:rsidRPr="00F74747" w:rsidRDefault="00F74747" w:rsidP="00F74747">
      <w:pPr>
        <w:spacing w:after="0" w:line="240" w:lineRule="auto"/>
        <w:jc w:val="both"/>
        <w:rPr>
          <w:rFonts w:ascii="Arial" w:eastAsia="Times New Roman" w:hAnsi="Arial" w:cs="Arial"/>
          <w:color w:val="000000"/>
          <w:sz w:val="24"/>
          <w:szCs w:val="24"/>
          <w:lang w:val="es-ES" w:eastAsia="es-ES"/>
        </w:rPr>
      </w:pPr>
      <w:r w:rsidRPr="00F74747">
        <w:rPr>
          <w:rFonts w:ascii="Arial" w:eastAsia="Times New Roman" w:hAnsi="Arial" w:cs="Arial"/>
          <w:b/>
          <w:color w:val="000000"/>
          <w:sz w:val="24"/>
          <w:szCs w:val="24"/>
          <w:lang w:val="es-ES" w:eastAsia="es-ES"/>
        </w:rPr>
        <w:t>Artículo 71.</w:t>
      </w:r>
      <w:r w:rsidRPr="00F74747">
        <w:rPr>
          <w:rFonts w:ascii="Arial" w:eastAsia="Times New Roman" w:hAnsi="Arial" w:cs="Arial"/>
          <w:color w:val="000000"/>
          <w:sz w:val="24"/>
          <w:szCs w:val="24"/>
          <w:lang w:val="es-ES" w:eastAsia="es-ES"/>
        </w:rPr>
        <w:t xml:space="preserve"> La Dirección, a través del </w:t>
      </w:r>
      <w:proofErr w:type="spellStart"/>
      <w:r w:rsidRPr="00F74747">
        <w:rPr>
          <w:rFonts w:ascii="Arial" w:eastAsia="Times New Roman" w:hAnsi="Arial" w:cs="Arial"/>
          <w:color w:val="000000"/>
          <w:sz w:val="24"/>
          <w:szCs w:val="24"/>
          <w:lang w:val="es-ES" w:eastAsia="es-ES"/>
        </w:rPr>
        <w:t>C.F.P.P</w:t>
      </w:r>
      <w:proofErr w:type="spellEnd"/>
      <w:r w:rsidRPr="00F74747">
        <w:rPr>
          <w:rFonts w:ascii="Arial" w:eastAsia="Times New Roman" w:hAnsi="Arial" w:cs="Arial"/>
          <w:color w:val="000000"/>
          <w:sz w:val="24"/>
          <w:szCs w:val="24"/>
          <w:lang w:val="es-ES" w:eastAsia="es-ES"/>
        </w:rPr>
        <w:t xml:space="preserve"> y </w:t>
      </w:r>
      <w:proofErr w:type="spellStart"/>
      <w:r w:rsidRPr="00F74747">
        <w:rPr>
          <w:rFonts w:ascii="Arial" w:eastAsia="Times New Roman" w:hAnsi="Arial" w:cs="Arial"/>
          <w:color w:val="000000"/>
          <w:sz w:val="24"/>
          <w:szCs w:val="24"/>
          <w:lang w:val="es-ES" w:eastAsia="es-ES"/>
        </w:rPr>
        <w:t>S.A.E.M</w:t>
      </w:r>
      <w:proofErr w:type="spellEnd"/>
      <w:r w:rsidRPr="00F74747">
        <w:rPr>
          <w:rFonts w:ascii="Arial" w:eastAsia="Times New Roman" w:hAnsi="Arial" w:cs="Arial"/>
          <w:color w:val="000000"/>
          <w:sz w:val="24"/>
          <w:szCs w:val="24"/>
          <w:lang w:val="es-ES" w:eastAsia="es-ES"/>
        </w:rPr>
        <w:t xml:space="preserve">, y del </w:t>
      </w:r>
      <w:proofErr w:type="spellStart"/>
      <w:r w:rsidRPr="00F74747">
        <w:rPr>
          <w:rFonts w:ascii="Arial" w:eastAsia="Times New Roman" w:hAnsi="Arial" w:cs="Arial"/>
          <w:color w:val="000000"/>
          <w:sz w:val="24"/>
          <w:szCs w:val="24"/>
          <w:lang w:val="es-ES" w:eastAsia="es-ES"/>
        </w:rPr>
        <w:t>CESAEM</w:t>
      </w:r>
      <w:proofErr w:type="spellEnd"/>
      <w:r w:rsidRPr="00F74747">
        <w:rPr>
          <w:rFonts w:ascii="Arial" w:eastAsia="Times New Roman" w:hAnsi="Arial" w:cs="Arial"/>
          <w:color w:val="000000"/>
          <w:sz w:val="24"/>
          <w:szCs w:val="24"/>
          <w:lang w:val="es-ES" w:eastAsia="es-ES"/>
        </w:rPr>
        <w:t xml:space="preserve">., formulará el catálogo de enfermedades en </w:t>
      </w:r>
      <w:proofErr w:type="spellStart"/>
      <w:r w:rsidRPr="00F74747">
        <w:rPr>
          <w:rFonts w:ascii="Arial" w:eastAsia="Times New Roman" w:hAnsi="Arial" w:cs="Arial"/>
          <w:color w:val="000000"/>
          <w:sz w:val="24"/>
          <w:szCs w:val="24"/>
          <w:lang w:val="es-ES" w:eastAsia="es-ES"/>
        </w:rPr>
        <w:t>zoóticas</w:t>
      </w:r>
      <w:proofErr w:type="spellEnd"/>
      <w:r w:rsidRPr="00F74747">
        <w:rPr>
          <w:rFonts w:ascii="Arial" w:eastAsia="Times New Roman" w:hAnsi="Arial" w:cs="Arial"/>
          <w:color w:val="000000"/>
          <w:sz w:val="24"/>
          <w:szCs w:val="24"/>
          <w:lang w:val="es-ES" w:eastAsia="es-ES"/>
        </w:rPr>
        <w:t>, epizoóticas y exóticas en el Estado, a que hace referencia en el artículo 130, de la Ley, mismo que deberá contemplar:</w:t>
      </w:r>
    </w:p>
    <w:p w:rsidR="00F74747" w:rsidRPr="00F74747" w:rsidRDefault="00F74747" w:rsidP="00F74747">
      <w:pPr>
        <w:spacing w:after="0" w:line="240" w:lineRule="auto"/>
        <w:jc w:val="both"/>
        <w:rPr>
          <w:rFonts w:ascii="Arial" w:eastAsia="Times New Roman" w:hAnsi="Arial" w:cs="Arial"/>
          <w:color w:val="000000"/>
          <w:sz w:val="24"/>
          <w:szCs w:val="24"/>
          <w:lang w:val="es-ES" w:eastAsia="es-ES"/>
        </w:rPr>
      </w:pPr>
    </w:p>
    <w:p w:rsidR="00F74747" w:rsidRPr="00F74747" w:rsidRDefault="00F74747" w:rsidP="00F74747">
      <w:pPr>
        <w:tabs>
          <w:tab w:val="left" w:pos="851"/>
        </w:tabs>
        <w:spacing w:after="0" w:line="240" w:lineRule="auto"/>
        <w:ind w:left="284"/>
        <w:jc w:val="both"/>
        <w:rPr>
          <w:rFonts w:ascii="Arial" w:eastAsia="Times New Roman" w:hAnsi="Arial" w:cs="Arial"/>
          <w:color w:val="000000"/>
          <w:sz w:val="24"/>
          <w:szCs w:val="24"/>
          <w:lang w:val="es-ES" w:eastAsia="es-ES"/>
        </w:rPr>
      </w:pPr>
      <w:r w:rsidRPr="00F74747">
        <w:rPr>
          <w:rFonts w:ascii="Arial" w:eastAsia="Times New Roman" w:hAnsi="Arial" w:cs="Arial"/>
          <w:color w:val="000000"/>
          <w:sz w:val="24"/>
          <w:szCs w:val="24"/>
          <w:lang w:val="es-ES" w:eastAsia="es-ES"/>
        </w:rPr>
        <w:t xml:space="preserve">I. Enfermedades Virales: Rabia Paralitica Bovina, Estomatitis Vesicular, </w:t>
      </w:r>
      <w:proofErr w:type="spellStart"/>
      <w:r w:rsidRPr="00F74747">
        <w:rPr>
          <w:rFonts w:ascii="Arial" w:eastAsia="Times New Roman" w:hAnsi="Arial" w:cs="Arial"/>
          <w:color w:val="000000"/>
          <w:sz w:val="24"/>
          <w:szCs w:val="24"/>
          <w:lang w:val="es-ES" w:eastAsia="es-ES"/>
        </w:rPr>
        <w:t>Papilomatosis</w:t>
      </w:r>
      <w:proofErr w:type="spellEnd"/>
      <w:r w:rsidRPr="00F74747">
        <w:rPr>
          <w:rFonts w:ascii="Arial" w:eastAsia="Times New Roman" w:hAnsi="Arial" w:cs="Arial"/>
          <w:color w:val="000000"/>
          <w:sz w:val="24"/>
          <w:szCs w:val="24"/>
          <w:lang w:val="es-ES" w:eastAsia="es-ES"/>
        </w:rPr>
        <w:t xml:space="preserve">, Ectima Contagioso, Enfermedad de </w:t>
      </w:r>
      <w:proofErr w:type="spellStart"/>
      <w:r w:rsidRPr="00F74747">
        <w:rPr>
          <w:rFonts w:ascii="Arial" w:eastAsia="Times New Roman" w:hAnsi="Arial" w:cs="Arial"/>
          <w:color w:val="000000"/>
          <w:sz w:val="24"/>
          <w:szCs w:val="24"/>
          <w:lang w:val="es-ES" w:eastAsia="es-ES"/>
        </w:rPr>
        <w:t>Aujesky</w:t>
      </w:r>
      <w:proofErr w:type="spellEnd"/>
      <w:r w:rsidRPr="00F74747">
        <w:rPr>
          <w:rFonts w:ascii="Arial" w:eastAsia="Times New Roman" w:hAnsi="Arial" w:cs="Arial"/>
          <w:color w:val="000000"/>
          <w:sz w:val="24"/>
          <w:szCs w:val="24"/>
          <w:lang w:val="es-ES" w:eastAsia="es-ES"/>
        </w:rPr>
        <w:t xml:space="preserve"> e Influenza Aviar;</w:t>
      </w:r>
    </w:p>
    <w:p w:rsidR="00F74747" w:rsidRPr="00F74747" w:rsidRDefault="00F74747" w:rsidP="00F74747">
      <w:pPr>
        <w:tabs>
          <w:tab w:val="left" w:pos="851"/>
        </w:tabs>
        <w:spacing w:after="0" w:line="240" w:lineRule="auto"/>
        <w:ind w:left="284"/>
        <w:jc w:val="both"/>
        <w:rPr>
          <w:rFonts w:ascii="Arial" w:eastAsia="Times New Roman" w:hAnsi="Arial" w:cs="Arial"/>
          <w:color w:val="000000"/>
          <w:sz w:val="24"/>
          <w:szCs w:val="24"/>
          <w:lang w:val="es-ES" w:eastAsia="es-ES"/>
        </w:rPr>
      </w:pPr>
      <w:r w:rsidRPr="00F74747">
        <w:rPr>
          <w:rFonts w:ascii="Arial" w:eastAsia="Times New Roman" w:hAnsi="Arial" w:cs="Arial"/>
          <w:color w:val="000000"/>
          <w:sz w:val="24"/>
          <w:szCs w:val="24"/>
          <w:lang w:val="es-ES" w:eastAsia="es-ES"/>
        </w:rPr>
        <w:t>II. Enfermedades Bacterianas: Tuberculosis, Brucelosis, Neumonías, Tétanos, Pierna negra, Salmonelosis, etc.;</w:t>
      </w:r>
    </w:p>
    <w:p w:rsidR="00F74747" w:rsidRPr="00F74747" w:rsidRDefault="00F74747" w:rsidP="00F74747">
      <w:pPr>
        <w:tabs>
          <w:tab w:val="left" w:pos="851"/>
        </w:tabs>
        <w:spacing w:after="0" w:line="240" w:lineRule="auto"/>
        <w:ind w:left="284"/>
        <w:jc w:val="both"/>
        <w:rPr>
          <w:rFonts w:ascii="Arial" w:eastAsia="Times New Roman" w:hAnsi="Arial" w:cs="Arial"/>
          <w:color w:val="000000"/>
          <w:sz w:val="24"/>
          <w:szCs w:val="24"/>
          <w:lang w:val="es-ES" w:eastAsia="es-ES"/>
        </w:rPr>
      </w:pPr>
      <w:r w:rsidRPr="00F74747">
        <w:rPr>
          <w:rFonts w:ascii="Arial" w:eastAsia="Times New Roman" w:hAnsi="Arial" w:cs="Arial"/>
          <w:color w:val="000000"/>
          <w:sz w:val="24"/>
          <w:szCs w:val="24"/>
          <w:lang w:val="es-ES" w:eastAsia="es-ES"/>
        </w:rPr>
        <w:t xml:space="preserve">III. Enfermedades Parasitarias: </w:t>
      </w:r>
      <w:proofErr w:type="spellStart"/>
      <w:r w:rsidRPr="00F74747">
        <w:rPr>
          <w:rFonts w:ascii="Arial" w:eastAsia="Times New Roman" w:hAnsi="Arial" w:cs="Arial"/>
          <w:color w:val="000000"/>
          <w:sz w:val="24"/>
          <w:szCs w:val="24"/>
          <w:lang w:val="es-ES" w:eastAsia="es-ES"/>
        </w:rPr>
        <w:t>Coccidiosis</w:t>
      </w:r>
      <w:proofErr w:type="spellEnd"/>
      <w:r w:rsidRPr="00F74747">
        <w:rPr>
          <w:rFonts w:ascii="Arial" w:eastAsia="Times New Roman" w:hAnsi="Arial" w:cs="Arial"/>
          <w:color w:val="000000"/>
          <w:sz w:val="24"/>
          <w:szCs w:val="24"/>
          <w:lang w:val="es-ES" w:eastAsia="es-ES"/>
        </w:rPr>
        <w:t xml:space="preserve">, </w:t>
      </w:r>
      <w:proofErr w:type="spellStart"/>
      <w:r w:rsidRPr="00F74747">
        <w:rPr>
          <w:rFonts w:ascii="Arial" w:eastAsia="Times New Roman" w:hAnsi="Arial" w:cs="Arial"/>
          <w:color w:val="000000"/>
          <w:sz w:val="24"/>
          <w:szCs w:val="24"/>
          <w:lang w:val="es-ES" w:eastAsia="es-ES"/>
        </w:rPr>
        <w:t>Barroasis</w:t>
      </w:r>
      <w:proofErr w:type="spellEnd"/>
      <w:r w:rsidRPr="00F74747">
        <w:rPr>
          <w:rFonts w:ascii="Arial" w:eastAsia="Times New Roman" w:hAnsi="Arial" w:cs="Arial"/>
          <w:color w:val="000000"/>
          <w:sz w:val="24"/>
          <w:szCs w:val="24"/>
          <w:lang w:val="es-ES" w:eastAsia="es-ES"/>
        </w:rPr>
        <w:t xml:space="preserve">, </w:t>
      </w:r>
      <w:proofErr w:type="spellStart"/>
      <w:r w:rsidRPr="00F74747">
        <w:rPr>
          <w:rFonts w:ascii="Arial" w:eastAsia="Times New Roman" w:hAnsi="Arial" w:cs="Arial"/>
          <w:color w:val="000000"/>
          <w:sz w:val="24"/>
          <w:szCs w:val="24"/>
          <w:lang w:val="es-ES" w:eastAsia="es-ES"/>
        </w:rPr>
        <w:t>Faciolasis</w:t>
      </w:r>
      <w:proofErr w:type="spellEnd"/>
      <w:r w:rsidRPr="00F74747">
        <w:rPr>
          <w:rFonts w:ascii="Arial" w:eastAsia="Times New Roman" w:hAnsi="Arial" w:cs="Arial"/>
          <w:color w:val="000000"/>
          <w:sz w:val="24"/>
          <w:szCs w:val="24"/>
          <w:lang w:val="es-ES" w:eastAsia="es-ES"/>
        </w:rPr>
        <w:t xml:space="preserve">, Cisticercosis, </w:t>
      </w:r>
      <w:proofErr w:type="spellStart"/>
      <w:r w:rsidRPr="00F74747">
        <w:rPr>
          <w:rFonts w:ascii="Arial" w:eastAsia="Times New Roman" w:hAnsi="Arial" w:cs="Arial"/>
          <w:color w:val="000000"/>
          <w:sz w:val="24"/>
          <w:szCs w:val="24"/>
          <w:lang w:val="es-ES" w:eastAsia="es-ES"/>
        </w:rPr>
        <w:t>Anaplasmosis</w:t>
      </w:r>
      <w:proofErr w:type="spellEnd"/>
      <w:r w:rsidRPr="00F74747">
        <w:rPr>
          <w:rFonts w:ascii="Arial" w:eastAsia="Times New Roman" w:hAnsi="Arial" w:cs="Arial"/>
          <w:color w:val="000000"/>
          <w:sz w:val="24"/>
          <w:szCs w:val="24"/>
          <w:lang w:val="es-ES" w:eastAsia="es-ES"/>
        </w:rPr>
        <w:t xml:space="preserve"> y </w:t>
      </w:r>
      <w:proofErr w:type="spellStart"/>
      <w:r w:rsidRPr="00F74747">
        <w:rPr>
          <w:rFonts w:ascii="Arial" w:eastAsia="Times New Roman" w:hAnsi="Arial" w:cs="Arial"/>
          <w:color w:val="000000"/>
          <w:sz w:val="24"/>
          <w:szCs w:val="24"/>
          <w:lang w:val="es-ES" w:eastAsia="es-ES"/>
        </w:rPr>
        <w:t>Piroplasmosis</w:t>
      </w:r>
      <w:proofErr w:type="spellEnd"/>
      <w:r w:rsidRPr="00F74747">
        <w:rPr>
          <w:rFonts w:ascii="Arial" w:eastAsia="Times New Roman" w:hAnsi="Arial" w:cs="Arial"/>
          <w:color w:val="000000"/>
          <w:sz w:val="24"/>
          <w:szCs w:val="24"/>
          <w:lang w:val="es-ES" w:eastAsia="es-ES"/>
        </w:rPr>
        <w:t>;</w:t>
      </w:r>
    </w:p>
    <w:p w:rsidR="00F74747" w:rsidRPr="00F74747" w:rsidRDefault="00F74747" w:rsidP="00F74747">
      <w:pPr>
        <w:tabs>
          <w:tab w:val="left" w:pos="851"/>
        </w:tabs>
        <w:spacing w:after="0" w:line="240" w:lineRule="auto"/>
        <w:ind w:left="284"/>
        <w:jc w:val="both"/>
        <w:rPr>
          <w:rFonts w:ascii="Arial" w:eastAsia="Times New Roman" w:hAnsi="Arial" w:cs="Arial"/>
          <w:color w:val="000000"/>
          <w:sz w:val="24"/>
          <w:szCs w:val="24"/>
          <w:lang w:val="es-ES" w:eastAsia="es-ES"/>
        </w:rPr>
      </w:pPr>
      <w:r w:rsidRPr="00F74747">
        <w:rPr>
          <w:rFonts w:ascii="Arial" w:eastAsia="Times New Roman" w:hAnsi="Arial" w:cs="Arial"/>
          <w:color w:val="000000"/>
          <w:sz w:val="24"/>
          <w:szCs w:val="24"/>
          <w:lang w:val="es-ES" w:eastAsia="es-ES"/>
        </w:rPr>
        <w:t xml:space="preserve">IV. Enfermedades bacterianas en peces y crustáceos: </w:t>
      </w:r>
      <w:proofErr w:type="spellStart"/>
      <w:r w:rsidRPr="00F74747">
        <w:rPr>
          <w:rFonts w:ascii="Arial" w:eastAsia="Times New Roman" w:hAnsi="Arial" w:cs="Arial"/>
          <w:color w:val="000000"/>
          <w:sz w:val="24"/>
          <w:szCs w:val="24"/>
          <w:lang w:val="es-ES" w:eastAsia="es-ES"/>
        </w:rPr>
        <w:t>Furunculosis</w:t>
      </w:r>
      <w:proofErr w:type="spellEnd"/>
      <w:r w:rsidRPr="00F74747">
        <w:rPr>
          <w:rFonts w:ascii="Arial" w:eastAsia="Times New Roman" w:hAnsi="Arial" w:cs="Arial"/>
          <w:color w:val="000000"/>
          <w:sz w:val="24"/>
          <w:szCs w:val="24"/>
          <w:lang w:val="es-ES" w:eastAsia="es-ES"/>
        </w:rPr>
        <w:t xml:space="preserve">, </w:t>
      </w:r>
      <w:proofErr w:type="spellStart"/>
      <w:r w:rsidRPr="00F74747">
        <w:rPr>
          <w:rFonts w:ascii="Arial" w:eastAsia="Times New Roman" w:hAnsi="Arial" w:cs="Arial"/>
          <w:color w:val="000000"/>
          <w:sz w:val="24"/>
          <w:szCs w:val="24"/>
          <w:lang w:val="es-ES" w:eastAsia="es-ES"/>
        </w:rPr>
        <w:t>Mixobacteriosis</w:t>
      </w:r>
      <w:proofErr w:type="spellEnd"/>
      <w:r w:rsidRPr="00F74747">
        <w:rPr>
          <w:rFonts w:ascii="Arial" w:eastAsia="Times New Roman" w:hAnsi="Arial" w:cs="Arial"/>
          <w:color w:val="000000"/>
          <w:sz w:val="24"/>
          <w:szCs w:val="24"/>
          <w:lang w:val="es-ES" w:eastAsia="es-ES"/>
        </w:rPr>
        <w:t>;</w:t>
      </w:r>
    </w:p>
    <w:p w:rsidR="00F74747" w:rsidRPr="00F74747" w:rsidRDefault="00F74747" w:rsidP="00F74747">
      <w:pPr>
        <w:tabs>
          <w:tab w:val="left" w:pos="851"/>
        </w:tabs>
        <w:spacing w:after="0" w:line="240" w:lineRule="auto"/>
        <w:ind w:left="284"/>
        <w:jc w:val="both"/>
        <w:rPr>
          <w:rFonts w:ascii="Arial" w:eastAsia="Times New Roman" w:hAnsi="Arial" w:cs="Arial"/>
          <w:color w:val="000000"/>
          <w:sz w:val="24"/>
          <w:szCs w:val="24"/>
          <w:lang w:val="es-ES" w:eastAsia="es-ES"/>
        </w:rPr>
      </w:pPr>
      <w:r w:rsidRPr="00F74747">
        <w:rPr>
          <w:rFonts w:ascii="Arial" w:eastAsia="Times New Roman" w:hAnsi="Arial" w:cs="Arial"/>
          <w:color w:val="000000"/>
          <w:sz w:val="24"/>
          <w:szCs w:val="24"/>
          <w:lang w:val="es-ES" w:eastAsia="es-ES"/>
        </w:rPr>
        <w:t xml:space="preserve">V. Enfermedades parasitarias en peces y crustáceos: </w:t>
      </w:r>
      <w:proofErr w:type="spellStart"/>
      <w:r w:rsidRPr="00F74747">
        <w:rPr>
          <w:rFonts w:ascii="Arial" w:eastAsia="Times New Roman" w:hAnsi="Arial" w:cs="Arial"/>
          <w:color w:val="000000"/>
          <w:sz w:val="24"/>
          <w:szCs w:val="24"/>
          <w:lang w:val="es-ES" w:eastAsia="es-ES"/>
        </w:rPr>
        <w:t>Dactylogyrsosis</w:t>
      </w:r>
      <w:proofErr w:type="spellEnd"/>
      <w:r w:rsidRPr="00F74747">
        <w:rPr>
          <w:rFonts w:ascii="Arial" w:eastAsia="Times New Roman" w:hAnsi="Arial" w:cs="Arial"/>
          <w:color w:val="000000"/>
          <w:sz w:val="24"/>
          <w:szCs w:val="24"/>
          <w:lang w:val="es-ES" w:eastAsia="es-ES"/>
        </w:rPr>
        <w:t xml:space="preserve">, </w:t>
      </w:r>
      <w:proofErr w:type="spellStart"/>
      <w:r w:rsidRPr="00F74747">
        <w:rPr>
          <w:rFonts w:ascii="Arial" w:eastAsia="Times New Roman" w:hAnsi="Arial" w:cs="Arial"/>
          <w:color w:val="000000"/>
          <w:sz w:val="24"/>
          <w:szCs w:val="24"/>
          <w:lang w:val="es-ES" w:eastAsia="es-ES"/>
        </w:rPr>
        <w:t>Lerneasis</w:t>
      </w:r>
      <w:proofErr w:type="spellEnd"/>
      <w:r w:rsidRPr="00F74747">
        <w:rPr>
          <w:rFonts w:ascii="Arial" w:eastAsia="Times New Roman" w:hAnsi="Arial" w:cs="Arial"/>
          <w:color w:val="000000"/>
          <w:sz w:val="24"/>
          <w:szCs w:val="24"/>
          <w:lang w:val="es-ES" w:eastAsia="es-ES"/>
        </w:rPr>
        <w:t xml:space="preserve">, </w:t>
      </w:r>
      <w:proofErr w:type="spellStart"/>
      <w:r w:rsidRPr="00F74747">
        <w:rPr>
          <w:rFonts w:ascii="Arial" w:eastAsia="Times New Roman" w:hAnsi="Arial" w:cs="Arial"/>
          <w:color w:val="000000"/>
          <w:sz w:val="24"/>
          <w:szCs w:val="24"/>
          <w:lang w:val="es-ES" w:eastAsia="es-ES"/>
        </w:rPr>
        <w:t>Aguliosis</w:t>
      </w:r>
      <w:proofErr w:type="spellEnd"/>
      <w:r w:rsidRPr="00F74747">
        <w:rPr>
          <w:rFonts w:ascii="Arial" w:eastAsia="Times New Roman" w:hAnsi="Arial" w:cs="Arial"/>
          <w:color w:val="000000"/>
          <w:sz w:val="24"/>
          <w:szCs w:val="24"/>
          <w:lang w:val="es-ES" w:eastAsia="es-ES"/>
        </w:rPr>
        <w:t>;</w:t>
      </w:r>
    </w:p>
    <w:p w:rsidR="00F74747" w:rsidRPr="00F74747" w:rsidRDefault="00F74747" w:rsidP="00F74747">
      <w:pPr>
        <w:tabs>
          <w:tab w:val="left" w:pos="851"/>
        </w:tabs>
        <w:spacing w:after="0" w:line="240" w:lineRule="auto"/>
        <w:ind w:left="284"/>
        <w:jc w:val="both"/>
        <w:rPr>
          <w:rFonts w:ascii="Arial" w:eastAsia="Times New Roman" w:hAnsi="Arial" w:cs="Arial"/>
          <w:color w:val="000000"/>
          <w:sz w:val="24"/>
          <w:szCs w:val="24"/>
          <w:lang w:val="es-ES" w:eastAsia="es-ES"/>
        </w:rPr>
      </w:pPr>
      <w:r w:rsidRPr="00F74747">
        <w:rPr>
          <w:rFonts w:ascii="Arial" w:eastAsia="Times New Roman" w:hAnsi="Arial" w:cs="Arial"/>
          <w:color w:val="000000"/>
          <w:sz w:val="24"/>
          <w:szCs w:val="24"/>
          <w:lang w:val="es-ES" w:eastAsia="es-ES"/>
        </w:rPr>
        <w:t>VI. Enfermedades virales en peces y crustáceos: Virus de la Neurosis Hematopoyética Infecciosa;</w:t>
      </w:r>
    </w:p>
    <w:p w:rsidR="00F74747" w:rsidRPr="00F74747" w:rsidRDefault="00F74747" w:rsidP="00F74747">
      <w:pPr>
        <w:tabs>
          <w:tab w:val="left" w:pos="851"/>
        </w:tabs>
        <w:spacing w:after="0" w:line="240" w:lineRule="auto"/>
        <w:ind w:left="284"/>
        <w:jc w:val="both"/>
        <w:rPr>
          <w:rFonts w:ascii="Arial" w:eastAsia="Times New Roman" w:hAnsi="Arial" w:cs="Arial"/>
          <w:color w:val="000000"/>
          <w:sz w:val="24"/>
          <w:szCs w:val="24"/>
          <w:lang w:val="es-ES" w:eastAsia="es-ES"/>
        </w:rPr>
      </w:pPr>
      <w:r w:rsidRPr="00F74747">
        <w:rPr>
          <w:rFonts w:ascii="Arial" w:eastAsia="Times New Roman" w:hAnsi="Arial" w:cs="Arial"/>
          <w:color w:val="000000"/>
          <w:sz w:val="24"/>
          <w:szCs w:val="24"/>
          <w:lang w:val="es-ES" w:eastAsia="es-ES"/>
        </w:rPr>
        <w:t>VII. Virus de la Septicemia Hemorrágica Vírica, Virus de la Anemia Infecciosa, y</w:t>
      </w:r>
    </w:p>
    <w:p w:rsidR="00F74747" w:rsidRPr="00F74747" w:rsidRDefault="00F74747" w:rsidP="00F74747">
      <w:pPr>
        <w:tabs>
          <w:tab w:val="left" w:pos="851"/>
        </w:tabs>
        <w:spacing w:after="0" w:line="240" w:lineRule="auto"/>
        <w:ind w:left="284"/>
        <w:jc w:val="both"/>
        <w:rPr>
          <w:rFonts w:ascii="Arial" w:eastAsia="Times New Roman" w:hAnsi="Arial" w:cs="Arial"/>
          <w:color w:val="000000"/>
          <w:sz w:val="24"/>
          <w:szCs w:val="24"/>
          <w:lang w:val="es-ES" w:eastAsia="es-ES"/>
        </w:rPr>
      </w:pPr>
      <w:r w:rsidRPr="00F74747">
        <w:rPr>
          <w:rFonts w:ascii="Arial" w:eastAsia="Times New Roman" w:hAnsi="Arial" w:cs="Arial"/>
          <w:color w:val="000000"/>
          <w:sz w:val="24"/>
          <w:szCs w:val="24"/>
          <w:lang w:val="es-ES" w:eastAsia="es-ES"/>
        </w:rPr>
        <w:t xml:space="preserve">VIII. Enfermedades </w:t>
      </w:r>
      <w:proofErr w:type="spellStart"/>
      <w:r w:rsidRPr="00F74747">
        <w:rPr>
          <w:rFonts w:ascii="Arial" w:eastAsia="Times New Roman" w:hAnsi="Arial" w:cs="Arial"/>
          <w:color w:val="000000"/>
          <w:sz w:val="24"/>
          <w:szCs w:val="24"/>
          <w:lang w:val="es-ES" w:eastAsia="es-ES"/>
        </w:rPr>
        <w:t>fungales</w:t>
      </w:r>
      <w:proofErr w:type="spellEnd"/>
      <w:r w:rsidRPr="00F74747">
        <w:rPr>
          <w:rFonts w:ascii="Arial" w:eastAsia="Times New Roman" w:hAnsi="Arial" w:cs="Arial"/>
          <w:color w:val="000000"/>
          <w:sz w:val="24"/>
          <w:szCs w:val="24"/>
          <w:lang w:val="es-ES" w:eastAsia="es-ES"/>
        </w:rPr>
        <w:t xml:space="preserve"> en peces y crustáceos: </w:t>
      </w:r>
      <w:proofErr w:type="spellStart"/>
      <w:r w:rsidRPr="00F74747">
        <w:rPr>
          <w:rFonts w:ascii="Arial" w:eastAsia="Times New Roman" w:hAnsi="Arial" w:cs="Arial"/>
          <w:color w:val="000000"/>
          <w:sz w:val="24"/>
          <w:szCs w:val="24"/>
          <w:lang w:val="es-ES" w:eastAsia="es-ES"/>
        </w:rPr>
        <w:t>Saprolegniasis</w:t>
      </w:r>
      <w:proofErr w:type="spellEnd"/>
      <w:r w:rsidRPr="00F74747">
        <w:rPr>
          <w:rFonts w:ascii="Arial" w:eastAsia="Times New Roman" w:hAnsi="Arial" w:cs="Arial"/>
          <w:color w:val="000000"/>
          <w:sz w:val="24"/>
          <w:szCs w:val="24"/>
          <w:lang w:val="es-ES" w:eastAsia="es-ES"/>
        </w:rPr>
        <w:t xml:space="preserve">, </w:t>
      </w:r>
      <w:proofErr w:type="spellStart"/>
      <w:r w:rsidRPr="00F74747">
        <w:rPr>
          <w:rFonts w:ascii="Arial" w:eastAsia="Times New Roman" w:hAnsi="Arial" w:cs="Arial"/>
          <w:color w:val="000000"/>
          <w:sz w:val="24"/>
          <w:szCs w:val="24"/>
          <w:lang w:val="es-ES" w:eastAsia="es-ES"/>
        </w:rPr>
        <w:t>Branquiomicosis</w:t>
      </w:r>
      <w:proofErr w:type="spellEnd"/>
      <w:r w:rsidRPr="00F74747">
        <w:rPr>
          <w:rFonts w:ascii="Arial" w:eastAsia="Times New Roman" w:hAnsi="Arial" w:cs="Arial"/>
          <w:color w:val="000000"/>
          <w:sz w:val="24"/>
          <w:szCs w:val="24"/>
          <w:lang w:val="es-ES" w:eastAsia="es-ES"/>
        </w:rPr>
        <w:t>.</w:t>
      </w:r>
    </w:p>
    <w:p w:rsidR="00F74747" w:rsidRPr="00F74747" w:rsidRDefault="00F74747" w:rsidP="00F74747">
      <w:pPr>
        <w:autoSpaceDE w:val="0"/>
        <w:autoSpaceDN w:val="0"/>
        <w:adjustRightInd w:val="0"/>
        <w:spacing w:after="0" w:line="240" w:lineRule="auto"/>
        <w:jc w:val="center"/>
        <w:rPr>
          <w:rFonts w:ascii="Arial" w:eastAsia="Times New Roman" w:hAnsi="Arial" w:cs="Arial"/>
          <w:color w:val="000000"/>
          <w:sz w:val="24"/>
          <w:szCs w:val="24"/>
          <w:lang w:val="es-ES" w:eastAsia="es-ES"/>
        </w:rPr>
      </w:pPr>
    </w:p>
    <w:p w:rsidR="00F74747" w:rsidRPr="00F74747" w:rsidRDefault="00F74747" w:rsidP="00F74747">
      <w:pPr>
        <w:autoSpaceDE w:val="0"/>
        <w:autoSpaceDN w:val="0"/>
        <w:adjustRightInd w:val="0"/>
        <w:spacing w:after="0" w:line="240" w:lineRule="auto"/>
        <w:jc w:val="center"/>
        <w:rPr>
          <w:rFonts w:ascii="Arial" w:eastAsia="Times New Roman" w:hAnsi="Arial" w:cs="Arial"/>
          <w:b/>
          <w:color w:val="000000"/>
          <w:sz w:val="24"/>
          <w:szCs w:val="24"/>
          <w:lang w:val="es-ES" w:eastAsia="es-ES"/>
        </w:rPr>
      </w:pPr>
      <w:r w:rsidRPr="00F74747">
        <w:rPr>
          <w:rFonts w:ascii="Arial" w:eastAsia="Times New Roman" w:hAnsi="Arial" w:cs="Arial"/>
          <w:b/>
          <w:color w:val="000000"/>
          <w:sz w:val="24"/>
          <w:szCs w:val="24"/>
          <w:lang w:val="es-ES" w:eastAsia="es-ES"/>
        </w:rPr>
        <w:t>CAPÍTULO III</w:t>
      </w:r>
    </w:p>
    <w:p w:rsidR="00F74747" w:rsidRPr="00F74747" w:rsidRDefault="00F74747" w:rsidP="00F74747">
      <w:pPr>
        <w:autoSpaceDE w:val="0"/>
        <w:autoSpaceDN w:val="0"/>
        <w:adjustRightInd w:val="0"/>
        <w:spacing w:after="0" w:line="240" w:lineRule="auto"/>
        <w:jc w:val="center"/>
        <w:rPr>
          <w:rFonts w:ascii="Arial" w:eastAsia="Times New Roman" w:hAnsi="Arial" w:cs="Arial"/>
          <w:b/>
          <w:color w:val="000000"/>
          <w:sz w:val="24"/>
          <w:szCs w:val="24"/>
          <w:lang w:val="es-ES" w:eastAsia="es-ES"/>
        </w:rPr>
      </w:pPr>
      <w:bookmarkStart w:id="28" w:name="_Toc339902470"/>
      <w:bookmarkStart w:id="29" w:name="_Toc339954274"/>
      <w:r w:rsidRPr="00F74747">
        <w:rPr>
          <w:rFonts w:ascii="Arial" w:eastAsia="Times New Roman" w:hAnsi="Arial" w:cs="Arial"/>
          <w:b/>
          <w:color w:val="000000"/>
          <w:sz w:val="24"/>
          <w:szCs w:val="24"/>
          <w:lang w:val="es-ES" w:eastAsia="es-ES"/>
        </w:rPr>
        <w:t>INOCUIDAD</w:t>
      </w:r>
      <w:bookmarkEnd w:id="28"/>
      <w:bookmarkEnd w:id="29"/>
    </w:p>
    <w:p w:rsidR="00F74747" w:rsidRPr="00F74747" w:rsidRDefault="00F74747" w:rsidP="00F74747">
      <w:pPr>
        <w:autoSpaceDE w:val="0"/>
        <w:autoSpaceDN w:val="0"/>
        <w:adjustRightInd w:val="0"/>
        <w:spacing w:after="0" w:line="240" w:lineRule="auto"/>
        <w:jc w:val="both"/>
        <w:rPr>
          <w:rFonts w:ascii="Arial" w:eastAsia="Times New Roman" w:hAnsi="Arial" w:cs="Arial"/>
          <w:b/>
          <w:bCs/>
          <w:color w:val="000000"/>
          <w:sz w:val="24"/>
          <w:szCs w:val="24"/>
          <w:lang w:val="es-ES" w:eastAsia="es-ES"/>
        </w:rPr>
      </w:pPr>
    </w:p>
    <w:p w:rsidR="00F74747" w:rsidRPr="00F74747" w:rsidRDefault="00F74747" w:rsidP="00F74747">
      <w:pPr>
        <w:autoSpaceDE w:val="0"/>
        <w:autoSpaceDN w:val="0"/>
        <w:adjustRightInd w:val="0"/>
        <w:spacing w:after="0" w:line="240" w:lineRule="auto"/>
        <w:jc w:val="both"/>
        <w:rPr>
          <w:rFonts w:ascii="Arial" w:eastAsia="Times New Roman" w:hAnsi="Arial" w:cs="Arial"/>
          <w:bCs/>
          <w:color w:val="000000"/>
          <w:sz w:val="24"/>
          <w:szCs w:val="24"/>
          <w:lang w:val="es-ES" w:eastAsia="es-ES"/>
        </w:rPr>
      </w:pPr>
      <w:r w:rsidRPr="00F74747">
        <w:rPr>
          <w:rFonts w:ascii="Arial" w:eastAsia="Times New Roman" w:hAnsi="Arial" w:cs="Arial"/>
          <w:b/>
          <w:bCs/>
          <w:color w:val="000000"/>
          <w:sz w:val="24"/>
          <w:szCs w:val="24"/>
          <w:lang w:val="es-ES" w:eastAsia="es-ES"/>
        </w:rPr>
        <w:t>Artículo 72.</w:t>
      </w:r>
      <w:r w:rsidRPr="00F74747">
        <w:rPr>
          <w:rFonts w:ascii="Arial" w:eastAsia="Times New Roman" w:hAnsi="Arial" w:cs="Arial"/>
          <w:bCs/>
          <w:color w:val="000000"/>
          <w:sz w:val="24"/>
          <w:szCs w:val="24"/>
          <w:lang w:val="es-ES" w:eastAsia="es-ES"/>
        </w:rPr>
        <w:t xml:space="preserve"> La Secretaría, a través de la Dirección y en coordinación con el </w:t>
      </w:r>
      <w:proofErr w:type="spellStart"/>
      <w:r w:rsidRPr="00F74747">
        <w:rPr>
          <w:rFonts w:ascii="Arial" w:eastAsia="Times New Roman" w:hAnsi="Arial" w:cs="Arial"/>
          <w:color w:val="000000"/>
          <w:sz w:val="24"/>
          <w:szCs w:val="24"/>
          <w:lang w:val="es-ES" w:eastAsia="es-ES"/>
        </w:rPr>
        <w:t>C.F.P.P</w:t>
      </w:r>
      <w:proofErr w:type="spellEnd"/>
      <w:r w:rsidRPr="00F74747">
        <w:rPr>
          <w:rFonts w:ascii="Arial" w:eastAsia="Times New Roman" w:hAnsi="Arial" w:cs="Arial"/>
          <w:color w:val="000000"/>
          <w:sz w:val="24"/>
          <w:szCs w:val="24"/>
          <w:lang w:val="es-ES" w:eastAsia="es-ES"/>
        </w:rPr>
        <w:t xml:space="preserve"> y </w:t>
      </w:r>
      <w:proofErr w:type="spellStart"/>
      <w:r w:rsidRPr="00F74747">
        <w:rPr>
          <w:rFonts w:ascii="Arial" w:eastAsia="Times New Roman" w:hAnsi="Arial" w:cs="Arial"/>
          <w:color w:val="000000"/>
          <w:sz w:val="24"/>
          <w:szCs w:val="24"/>
          <w:lang w:val="es-ES" w:eastAsia="es-ES"/>
        </w:rPr>
        <w:t>S.A.E.M</w:t>
      </w:r>
      <w:proofErr w:type="spellEnd"/>
      <w:r w:rsidRPr="00F74747">
        <w:rPr>
          <w:rFonts w:ascii="Arial" w:eastAsia="Times New Roman" w:hAnsi="Arial" w:cs="Arial"/>
          <w:color w:val="000000"/>
          <w:sz w:val="24"/>
          <w:szCs w:val="24"/>
          <w:lang w:val="es-ES" w:eastAsia="es-ES"/>
        </w:rPr>
        <w:t xml:space="preserve">, y el </w:t>
      </w:r>
      <w:proofErr w:type="spellStart"/>
      <w:r w:rsidRPr="00F74747">
        <w:rPr>
          <w:rFonts w:ascii="Arial" w:eastAsia="Times New Roman" w:hAnsi="Arial" w:cs="Arial"/>
          <w:color w:val="000000"/>
          <w:sz w:val="24"/>
          <w:szCs w:val="24"/>
          <w:lang w:val="es-ES" w:eastAsia="es-ES"/>
        </w:rPr>
        <w:t>CESAEM</w:t>
      </w:r>
      <w:proofErr w:type="spellEnd"/>
      <w:r w:rsidRPr="00F74747">
        <w:rPr>
          <w:rFonts w:ascii="Arial" w:eastAsia="Times New Roman" w:hAnsi="Arial" w:cs="Arial"/>
          <w:bCs/>
          <w:color w:val="000000"/>
          <w:sz w:val="24"/>
          <w:szCs w:val="24"/>
          <w:lang w:val="es-ES" w:eastAsia="es-ES"/>
        </w:rPr>
        <w:t xml:space="preserve">, </w:t>
      </w:r>
      <w:proofErr w:type="gramStart"/>
      <w:r w:rsidRPr="00F74747">
        <w:rPr>
          <w:rFonts w:ascii="Arial" w:eastAsia="Times New Roman" w:hAnsi="Arial" w:cs="Arial"/>
          <w:bCs/>
          <w:color w:val="000000"/>
          <w:sz w:val="24"/>
          <w:szCs w:val="24"/>
          <w:lang w:val="es-ES" w:eastAsia="es-ES"/>
        </w:rPr>
        <w:t>establecerá</w:t>
      </w:r>
      <w:proofErr w:type="gramEnd"/>
      <w:r w:rsidRPr="00F74747">
        <w:rPr>
          <w:rFonts w:ascii="Arial" w:eastAsia="Times New Roman" w:hAnsi="Arial" w:cs="Arial"/>
          <w:bCs/>
          <w:color w:val="000000"/>
          <w:sz w:val="24"/>
          <w:szCs w:val="24"/>
          <w:lang w:val="es-ES" w:eastAsia="es-ES"/>
        </w:rPr>
        <w:t xml:space="preserve"> estrategias aplicables a las buenas prácticas pecuarias y acuícolas para disminuir los peligros y riesgos físicos, químicos y biológicos en la producción primaria.</w:t>
      </w:r>
    </w:p>
    <w:p w:rsidR="00F74747" w:rsidRPr="00F74747" w:rsidRDefault="00F74747" w:rsidP="00F74747">
      <w:pPr>
        <w:autoSpaceDE w:val="0"/>
        <w:autoSpaceDN w:val="0"/>
        <w:adjustRightInd w:val="0"/>
        <w:spacing w:after="0" w:line="240" w:lineRule="auto"/>
        <w:jc w:val="both"/>
        <w:rPr>
          <w:rFonts w:ascii="Arial" w:eastAsia="Times New Roman" w:hAnsi="Arial" w:cs="Arial"/>
          <w:bCs/>
          <w:color w:val="000000"/>
          <w:sz w:val="24"/>
          <w:szCs w:val="24"/>
          <w:lang w:val="es-ES" w:eastAsia="es-ES"/>
        </w:rPr>
      </w:pPr>
    </w:p>
    <w:p w:rsidR="00F74747" w:rsidRPr="00F74747" w:rsidRDefault="00F74747" w:rsidP="00F74747">
      <w:pPr>
        <w:autoSpaceDE w:val="0"/>
        <w:autoSpaceDN w:val="0"/>
        <w:adjustRightInd w:val="0"/>
        <w:spacing w:after="0" w:line="240" w:lineRule="auto"/>
        <w:jc w:val="both"/>
        <w:rPr>
          <w:rFonts w:ascii="Arial" w:eastAsia="Times New Roman" w:hAnsi="Arial" w:cs="Arial"/>
          <w:bCs/>
          <w:color w:val="000000"/>
          <w:sz w:val="24"/>
          <w:szCs w:val="24"/>
          <w:lang w:val="es-ES" w:eastAsia="es-ES"/>
        </w:rPr>
      </w:pPr>
      <w:r w:rsidRPr="00F74747">
        <w:rPr>
          <w:rFonts w:ascii="Arial" w:eastAsia="Times New Roman" w:hAnsi="Arial" w:cs="Arial"/>
          <w:b/>
          <w:bCs/>
          <w:color w:val="000000"/>
          <w:sz w:val="24"/>
          <w:szCs w:val="24"/>
          <w:lang w:val="es-ES" w:eastAsia="es-ES"/>
        </w:rPr>
        <w:lastRenderedPageBreak/>
        <w:t>Artículo 73.</w:t>
      </w:r>
      <w:r w:rsidRPr="00F74747">
        <w:rPr>
          <w:rFonts w:ascii="Arial" w:eastAsia="Times New Roman" w:hAnsi="Arial" w:cs="Arial"/>
          <w:bCs/>
          <w:color w:val="000000"/>
          <w:sz w:val="24"/>
          <w:szCs w:val="24"/>
          <w:lang w:val="es-ES" w:eastAsia="es-ES"/>
        </w:rPr>
        <w:t xml:space="preserve"> La Secretaría promoverá la implementación de sistemas de trazabilidad. Dicho sistema deberá ajustarse a la marcada por la Federación, de acuerdo a la Ley de Salud  Animal y su Reglamento y preverá la incorporación del origen, destino, unidad de producción, identificación individual o en grupo de animales y el lote de insumos y bienes de origen animal en las unidades de producción primaria.</w:t>
      </w:r>
    </w:p>
    <w:p w:rsidR="00F74747" w:rsidRPr="00F74747" w:rsidRDefault="00F74747" w:rsidP="00F74747">
      <w:pPr>
        <w:autoSpaceDE w:val="0"/>
        <w:autoSpaceDN w:val="0"/>
        <w:adjustRightInd w:val="0"/>
        <w:spacing w:after="0" w:line="240" w:lineRule="auto"/>
        <w:jc w:val="both"/>
        <w:rPr>
          <w:rFonts w:ascii="Arial" w:eastAsia="Times New Roman" w:hAnsi="Arial" w:cs="Arial"/>
          <w:bCs/>
          <w:color w:val="000000"/>
          <w:sz w:val="24"/>
          <w:szCs w:val="24"/>
          <w:lang w:val="es-ES" w:eastAsia="es-ES"/>
        </w:rPr>
      </w:pPr>
    </w:p>
    <w:p w:rsidR="00F74747" w:rsidRPr="00F74747" w:rsidRDefault="00F74747" w:rsidP="00F74747">
      <w:pPr>
        <w:autoSpaceDE w:val="0"/>
        <w:autoSpaceDN w:val="0"/>
        <w:adjustRightInd w:val="0"/>
        <w:spacing w:after="0" w:line="240" w:lineRule="auto"/>
        <w:jc w:val="both"/>
        <w:rPr>
          <w:rFonts w:ascii="Arial" w:eastAsia="Times New Roman" w:hAnsi="Arial" w:cs="Arial"/>
          <w:bCs/>
          <w:color w:val="000000"/>
          <w:sz w:val="24"/>
          <w:szCs w:val="24"/>
          <w:lang w:val="es-ES" w:eastAsia="es-ES"/>
        </w:rPr>
      </w:pPr>
      <w:r w:rsidRPr="00F74747">
        <w:rPr>
          <w:rFonts w:ascii="Arial" w:eastAsia="Times New Roman" w:hAnsi="Arial" w:cs="Arial"/>
          <w:b/>
          <w:bCs/>
          <w:color w:val="000000"/>
          <w:sz w:val="24"/>
          <w:szCs w:val="24"/>
          <w:lang w:val="es-ES" w:eastAsia="es-ES"/>
        </w:rPr>
        <w:t>Artículo 74.</w:t>
      </w:r>
      <w:r w:rsidRPr="00F74747">
        <w:rPr>
          <w:rFonts w:ascii="Arial" w:eastAsia="Times New Roman" w:hAnsi="Arial" w:cs="Arial"/>
          <w:bCs/>
          <w:color w:val="000000"/>
          <w:sz w:val="24"/>
          <w:szCs w:val="24"/>
          <w:lang w:val="es-ES" w:eastAsia="es-ES"/>
        </w:rPr>
        <w:t xml:space="preserve"> En materia de Buenas Prácticas Pecuarias y Acuícolas, la Secretaría en coordinación con la </w:t>
      </w:r>
      <w:proofErr w:type="spellStart"/>
      <w:r w:rsidRPr="00F74747">
        <w:rPr>
          <w:rFonts w:ascii="Arial" w:eastAsia="Times New Roman" w:hAnsi="Arial" w:cs="Arial"/>
          <w:bCs/>
          <w:color w:val="000000"/>
          <w:sz w:val="24"/>
          <w:szCs w:val="24"/>
          <w:lang w:val="es-ES" w:eastAsia="es-ES"/>
        </w:rPr>
        <w:t>SAGARPA</w:t>
      </w:r>
      <w:proofErr w:type="spellEnd"/>
      <w:r w:rsidRPr="00F74747">
        <w:rPr>
          <w:rFonts w:ascii="Arial" w:eastAsia="Times New Roman" w:hAnsi="Arial" w:cs="Arial"/>
          <w:bCs/>
          <w:color w:val="000000"/>
          <w:sz w:val="24"/>
          <w:szCs w:val="24"/>
          <w:lang w:val="es-ES" w:eastAsia="es-ES"/>
        </w:rPr>
        <w:t xml:space="preserve">, el </w:t>
      </w:r>
      <w:proofErr w:type="spellStart"/>
      <w:r w:rsidRPr="00F74747">
        <w:rPr>
          <w:rFonts w:ascii="Arial" w:eastAsia="Times New Roman" w:hAnsi="Arial" w:cs="Arial"/>
          <w:color w:val="000000"/>
          <w:sz w:val="24"/>
          <w:szCs w:val="24"/>
          <w:lang w:val="es-ES" w:eastAsia="es-ES"/>
        </w:rPr>
        <w:t>C.F.P.P.yS.A.E.M</w:t>
      </w:r>
      <w:proofErr w:type="spellEnd"/>
      <w:r w:rsidRPr="00F74747">
        <w:rPr>
          <w:rFonts w:ascii="Arial" w:eastAsia="Times New Roman" w:hAnsi="Arial" w:cs="Arial"/>
          <w:color w:val="000000"/>
          <w:sz w:val="24"/>
          <w:szCs w:val="24"/>
          <w:lang w:val="es-ES" w:eastAsia="es-ES"/>
        </w:rPr>
        <w:t xml:space="preserve">, el </w:t>
      </w:r>
      <w:proofErr w:type="spellStart"/>
      <w:r w:rsidRPr="00F74747">
        <w:rPr>
          <w:rFonts w:ascii="Arial" w:eastAsia="Times New Roman" w:hAnsi="Arial" w:cs="Arial"/>
          <w:color w:val="000000"/>
          <w:sz w:val="24"/>
          <w:szCs w:val="24"/>
          <w:lang w:val="es-ES" w:eastAsia="es-ES"/>
        </w:rPr>
        <w:t>CESAEM</w:t>
      </w:r>
      <w:proofErr w:type="spellEnd"/>
      <w:r w:rsidRPr="00F74747">
        <w:rPr>
          <w:rFonts w:ascii="Arial" w:eastAsia="Times New Roman" w:hAnsi="Arial" w:cs="Arial"/>
          <w:bCs/>
          <w:color w:val="000000"/>
          <w:sz w:val="24"/>
          <w:szCs w:val="24"/>
          <w:lang w:val="es-ES" w:eastAsia="es-ES"/>
        </w:rPr>
        <w:t>, y Organizaciones Ganaderas, llevará a cabo las siguientes acciones:</w:t>
      </w:r>
    </w:p>
    <w:p w:rsidR="00F74747" w:rsidRPr="00F74747" w:rsidRDefault="00F74747" w:rsidP="00F74747">
      <w:pPr>
        <w:autoSpaceDE w:val="0"/>
        <w:autoSpaceDN w:val="0"/>
        <w:adjustRightInd w:val="0"/>
        <w:spacing w:after="0" w:line="240" w:lineRule="auto"/>
        <w:jc w:val="both"/>
        <w:rPr>
          <w:rFonts w:ascii="Arial" w:eastAsia="Times New Roman" w:hAnsi="Arial" w:cs="Arial"/>
          <w:bCs/>
          <w:color w:val="000000"/>
          <w:sz w:val="24"/>
          <w:szCs w:val="24"/>
          <w:lang w:val="es-ES" w:eastAsia="es-ES"/>
        </w:rPr>
      </w:pPr>
    </w:p>
    <w:p w:rsidR="00F74747" w:rsidRPr="00F74747" w:rsidRDefault="00F74747" w:rsidP="00F74747">
      <w:pPr>
        <w:tabs>
          <w:tab w:val="left" w:pos="851"/>
        </w:tabs>
        <w:autoSpaceDE w:val="0"/>
        <w:autoSpaceDN w:val="0"/>
        <w:adjustRightInd w:val="0"/>
        <w:spacing w:after="0" w:line="240" w:lineRule="auto"/>
        <w:ind w:left="284"/>
        <w:jc w:val="both"/>
        <w:rPr>
          <w:rFonts w:ascii="Arial" w:hAnsi="Arial" w:cs="Arial"/>
          <w:color w:val="000000"/>
          <w:sz w:val="24"/>
          <w:szCs w:val="24"/>
          <w:lang w:eastAsia="es-ES"/>
        </w:rPr>
      </w:pPr>
      <w:r w:rsidRPr="00F74747">
        <w:rPr>
          <w:rFonts w:ascii="Arial" w:hAnsi="Arial" w:cs="Arial"/>
          <w:color w:val="000000"/>
          <w:sz w:val="24"/>
          <w:szCs w:val="24"/>
          <w:lang w:eastAsia="es-ES"/>
        </w:rPr>
        <w:t>I. Fomentar y apoyar la implementación y certificación de las buenas prácticas pecuarias y acuícolas en las unidades de producción primaria;</w:t>
      </w:r>
    </w:p>
    <w:p w:rsidR="00F74747" w:rsidRPr="00F74747" w:rsidRDefault="00F74747" w:rsidP="00F74747">
      <w:pPr>
        <w:tabs>
          <w:tab w:val="left" w:pos="851"/>
        </w:tabs>
        <w:autoSpaceDE w:val="0"/>
        <w:autoSpaceDN w:val="0"/>
        <w:adjustRightInd w:val="0"/>
        <w:spacing w:after="0" w:line="240" w:lineRule="auto"/>
        <w:ind w:left="284"/>
        <w:jc w:val="both"/>
        <w:rPr>
          <w:rFonts w:ascii="Arial" w:hAnsi="Arial" w:cs="Arial"/>
          <w:color w:val="000000"/>
          <w:sz w:val="24"/>
          <w:szCs w:val="24"/>
          <w:lang w:eastAsia="es-ES"/>
        </w:rPr>
      </w:pPr>
      <w:r w:rsidRPr="00F74747">
        <w:rPr>
          <w:rFonts w:ascii="Arial" w:hAnsi="Arial" w:cs="Arial"/>
          <w:color w:val="000000"/>
          <w:sz w:val="24"/>
          <w:szCs w:val="24"/>
          <w:lang w:eastAsia="es-ES"/>
        </w:rPr>
        <w:t>II. Concertar acciones en buenas prácticas pecuarias y acuícolas con Secretarías, Dependencias y Entidades de la Administración Pública Federal y Estatal, organizaciones y asociaciones debidamente establecidas en beneficio de los productores pecuarios;</w:t>
      </w:r>
    </w:p>
    <w:p w:rsidR="00F74747" w:rsidRPr="00F74747" w:rsidRDefault="00F74747" w:rsidP="00F74747">
      <w:pPr>
        <w:tabs>
          <w:tab w:val="left" w:pos="851"/>
        </w:tabs>
        <w:autoSpaceDE w:val="0"/>
        <w:autoSpaceDN w:val="0"/>
        <w:adjustRightInd w:val="0"/>
        <w:spacing w:after="0" w:line="240" w:lineRule="auto"/>
        <w:ind w:left="284"/>
        <w:jc w:val="both"/>
        <w:rPr>
          <w:rFonts w:ascii="Arial" w:hAnsi="Arial" w:cs="Arial"/>
          <w:color w:val="000000"/>
          <w:sz w:val="24"/>
          <w:szCs w:val="24"/>
          <w:lang w:eastAsia="es-ES"/>
        </w:rPr>
      </w:pPr>
      <w:r w:rsidRPr="00F74747">
        <w:rPr>
          <w:rFonts w:ascii="Arial" w:hAnsi="Arial" w:cs="Arial"/>
          <w:color w:val="000000"/>
          <w:sz w:val="24"/>
          <w:szCs w:val="24"/>
          <w:lang w:eastAsia="es-ES"/>
        </w:rPr>
        <w:t>III. Implementar un programa de difusión de Buenas Prácticas Pecuarias y acuícolas a los productores del Estado;</w:t>
      </w:r>
    </w:p>
    <w:p w:rsidR="00F74747" w:rsidRPr="00F74747" w:rsidRDefault="00F74747" w:rsidP="00F74747">
      <w:pPr>
        <w:tabs>
          <w:tab w:val="left" w:pos="851"/>
        </w:tabs>
        <w:autoSpaceDE w:val="0"/>
        <w:autoSpaceDN w:val="0"/>
        <w:adjustRightInd w:val="0"/>
        <w:spacing w:after="0" w:line="240" w:lineRule="auto"/>
        <w:ind w:left="284"/>
        <w:jc w:val="both"/>
        <w:rPr>
          <w:rFonts w:ascii="Arial" w:hAnsi="Arial" w:cs="Arial"/>
          <w:color w:val="000000"/>
          <w:sz w:val="24"/>
          <w:szCs w:val="24"/>
          <w:lang w:eastAsia="es-ES"/>
        </w:rPr>
      </w:pPr>
      <w:r w:rsidRPr="00F74747">
        <w:rPr>
          <w:rFonts w:ascii="Arial" w:hAnsi="Arial" w:cs="Arial"/>
          <w:color w:val="000000"/>
          <w:sz w:val="24"/>
          <w:szCs w:val="24"/>
          <w:lang w:eastAsia="es-ES"/>
        </w:rPr>
        <w:t xml:space="preserve">IV. Promover los acuerdos que competan al </w:t>
      </w:r>
      <w:proofErr w:type="spellStart"/>
      <w:r w:rsidRPr="00F74747">
        <w:rPr>
          <w:rFonts w:ascii="Arial" w:eastAsia="Times New Roman" w:hAnsi="Arial" w:cs="Arial"/>
          <w:bCs/>
          <w:color w:val="000000"/>
          <w:sz w:val="24"/>
          <w:szCs w:val="24"/>
          <w:lang w:eastAsia="es-ES"/>
        </w:rPr>
        <w:t>C.F.P.P</w:t>
      </w:r>
      <w:proofErr w:type="spellEnd"/>
      <w:r w:rsidRPr="00F74747">
        <w:rPr>
          <w:rFonts w:ascii="Arial" w:eastAsia="Times New Roman" w:hAnsi="Arial" w:cs="Arial"/>
          <w:bCs/>
          <w:color w:val="000000"/>
          <w:sz w:val="24"/>
          <w:szCs w:val="24"/>
          <w:lang w:eastAsia="es-ES"/>
        </w:rPr>
        <w:t xml:space="preserve"> y </w:t>
      </w:r>
      <w:proofErr w:type="spellStart"/>
      <w:r w:rsidRPr="00F74747">
        <w:rPr>
          <w:rFonts w:ascii="Arial" w:eastAsia="Times New Roman" w:hAnsi="Arial" w:cs="Arial"/>
          <w:bCs/>
          <w:color w:val="000000"/>
          <w:sz w:val="24"/>
          <w:szCs w:val="24"/>
          <w:lang w:eastAsia="es-ES"/>
        </w:rPr>
        <w:t>S.A.E.M</w:t>
      </w:r>
      <w:proofErr w:type="spellEnd"/>
      <w:r w:rsidRPr="00F74747">
        <w:rPr>
          <w:rFonts w:ascii="Arial" w:eastAsia="Times New Roman" w:hAnsi="Arial" w:cs="Arial"/>
          <w:bCs/>
          <w:color w:val="000000"/>
          <w:sz w:val="24"/>
          <w:szCs w:val="24"/>
          <w:lang w:eastAsia="es-ES"/>
        </w:rPr>
        <w:t xml:space="preserve"> y al </w:t>
      </w:r>
      <w:proofErr w:type="spellStart"/>
      <w:r w:rsidRPr="00F74747">
        <w:rPr>
          <w:rFonts w:ascii="Arial" w:eastAsia="Times New Roman" w:hAnsi="Arial" w:cs="Arial"/>
          <w:bCs/>
          <w:color w:val="000000"/>
          <w:sz w:val="24"/>
          <w:szCs w:val="24"/>
          <w:lang w:eastAsia="es-ES"/>
        </w:rPr>
        <w:t>CESAEM</w:t>
      </w:r>
      <w:proofErr w:type="spellEnd"/>
      <w:r w:rsidRPr="00F74747">
        <w:rPr>
          <w:rFonts w:ascii="Arial" w:hAnsi="Arial" w:cs="Arial"/>
          <w:color w:val="000000"/>
          <w:sz w:val="24"/>
          <w:szCs w:val="24"/>
          <w:lang w:eastAsia="es-ES"/>
        </w:rPr>
        <w:t>, en los que se establezcan programas de trabajo en materia de buenas prácticas dirigidos a los productores, organismos auxiliares y personal, y</w:t>
      </w:r>
    </w:p>
    <w:p w:rsidR="00F74747" w:rsidRPr="00F74747" w:rsidRDefault="00F74747" w:rsidP="00F74747">
      <w:pPr>
        <w:tabs>
          <w:tab w:val="left" w:pos="851"/>
        </w:tabs>
        <w:autoSpaceDE w:val="0"/>
        <w:autoSpaceDN w:val="0"/>
        <w:adjustRightInd w:val="0"/>
        <w:spacing w:after="0" w:line="240" w:lineRule="auto"/>
        <w:ind w:left="284"/>
        <w:jc w:val="both"/>
        <w:rPr>
          <w:rFonts w:ascii="Arial" w:hAnsi="Arial" w:cs="Arial"/>
          <w:color w:val="000000"/>
          <w:sz w:val="24"/>
          <w:szCs w:val="24"/>
          <w:lang w:eastAsia="es-ES"/>
        </w:rPr>
      </w:pPr>
      <w:r w:rsidRPr="00F74747">
        <w:rPr>
          <w:rFonts w:ascii="Arial" w:hAnsi="Arial" w:cs="Arial"/>
          <w:color w:val="000000"/>
          <w:sz w:val="24"/>
          <w:szCs w:val="24"/>
          <w:lang w:eastAsia="es-ES"/>
        </w:rPr>
        <w:t>V. Promocionar los programas de Buenas Prácticas Pecuarias, proveedor confiable y trazabilidad.</w:t>
      </w:r>
    </w:p>
    <w:p w:rsidR="00F74747" w:rsidRPr="00F74747" w:rsidRDefault="00F74747" w:rsidP="00F74747">
      <w:pPr>
        <w:autoSpaceDE w:val="0"/>
        <w:autoSpaceDN w:val="0"/>
        <w:adjustRightInd w:val="0"/>
        <w:spacing w:after="0" w:line="240" w:lineRule="auto"/>
        <w:jc w:val="both"/>
        <w:rPr>
          <w:rFonts w:ascii="Arial" w:eastAsia="Times New Roman" w:hAnsi="Arial" w:cs="Arial"/>
          <w:color w:val="000000"/>
          <w:sz w:val="24"/>
          <w:szCs w:val="24"/>
          <w:lang w:val="es-ES" w:eastAsia="es-ES"/>
        </w:rPr>
      </w:pPr>
    </w:p>
    <w:p w:rsidR="00F74747" w:rsidRPr="00F74747" w:rsidRDefault="00F74747" w:rsidP="00F74747">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F74747">
        <w:rPr>
          <w:rFonts w:ascii="Arial" w:eastAsia="Times New Roman" w:hAnsi="Arial" w:cs="Arial"/>
          <w:b/>
          <w:color w:val="000000"/>
          <w:sz w:val="24"/>
          <w:szCs w:val="24"/>
          <w:lang w:val="es-ES" w:eastAsia="es-ES"/>
        </w:rPr>
        <w:t>Artículo 75.</w:t>
      </w:r>
      <w:r w:rsidRPr="00F74747">
        <w:rPr>
          <w:rFonts w:ascii="Arial" w:eastAsia="Times New Roman" w:hAnsi="Arial" w:cs="Arial"/>
          <w:color w:val="000000"/>
          <w:sz w:val="24"/>
          <w:szCs w:val="24"/>
          <w:lang w:val="es-ES" w:eastAsia="es-ES"/>
        </w:rPr>
        <w:t xml:space="preserve"> Para la aplicación y cumplimiento de las Buenas Prácticas Pecuarias, las Unidades de Producción Primara deberán auxiliarse de un médico veterinario responsable autorizado.</w:t>
      </w:r>
    </w:p>
    <w:p w:rsidR="00F74747" w:rsidRPr="00F74747" w:rsidRDefault="00F74747" w:rsidP="00F74747">
      <w:pPr>
        <w:autoSpaceDE w:val="0"/>
        <w:autoSpaceDN w:val="0"/>
        <w:adjustRightInd w:val="0"/>
        <w:spacing w:after="0" w:line="240" w:lineRule="auto"/>
        <w:jc w:val="both"/>
        <w:rPr>
          <w:rFonts w:ascii="Arial" w:eastAsia="Times New Roman" w:hAnsi="Arial" w:cs="Arial"/>
          <w:color w:val="000000"/>
          <w:sz w:val="24"/>
          <w:szCs w:val="24"/>
          <w:lang w:val="es-ES" w:eastAsia="es-ES"/>
        </w:rPr>
      </w:pPr>
    </w:p>
    <w:p w:rsidR="00F74747" w:rsidRPr="00F74747" w:rsidRDefault="00F74747" w:rsidP="00F74747">
      <w:pPr>
        <w:autoSpaceDE w:val="0"/>
        <w:autoSpaceDN w:val="0"/>
        <w:adjustRightInd w:val="0"/>
        <w:spacing w:after="0" w:line="240" w:lineRule="auto"/>
        <w:jc w:val="center"/>
        <w:rPr>
          <w:rFonts w:ascii="Arial" w:eastAsia="Times New Roman" w:hAnsi="Arial" w:cs="Arial"/>
          <w:b/>
          <w:color w:val="000000"/>
          <w:sz w:val="24"/>
          <w:szCs w:val="24"/>
          <w:lang w:val="es-ES" w:eastAsia="es-ES"/>
        </w:rPr>
      </w:pPr>
      <w:bookmarkStart w:id="30" w:name="_Toc339954276"/>
      <w:r w:rsidRPr="00F74747">
        <w:rPr>
          <w:rFonts w:ascii="Arial" w:eastAsia="Times New Roman" w:hAnsi="Arial" w:cs="Arial"/>
          <w:b/>
          <w:color w:val="000000"/>
          <w:sz w:val="24"/>
          <w:szCs w:val="24"/>
          <w:lang w:val="es-ES" w:eastAsia="es-ES"/>
        </w:rPr>
        <w:t>TÍTULO CUARTO</w:t>
      </w:r>
    </w:p>
    <w:p w:rsidR="00F74747" w:rsidRPr="00F74747" w:rsidRDefault="00F74747" w:rsidP="00F74747">
      <w:pPr>
        <w:autoSpaceDE w:val="0"/>
        <w:autoSpaceDN w:val="0"/>
        <w:adjustRightInd w:val="0"/>
        <w:spacing w:after="0" w:line="240" w:lineRule="auto"/>
        <w:jc w:val="center"/>
        <w:rPr>
          <w:rFonts w:ascii="Arial" w:eastAsia="Times New Roman" w:hAnsi="Arial" w:cs="Arial"/>
          <w:b/>
          <w:color w:val="000000"/>
          <w:sz w:val="24"/>
          <w:szCs w:val="24"/>
          <w:lang w:val="es-ES" w:eastAsia="es-ES"/>
        </w:rPr>
      </w:pPr>
      <w:r w:rsidRPr="00F74747">
        <w:rPr>
          <w:rFonts w:ascii="Arial" w:eastAsia="Times New Roman" w:hAnsi="Arial" w:cs="Arial"/>
          <w:b/>
          <w:color w:val="000000"/>
          <w:sz w:val="24"/>
          <w:szCs w:val="24"/>
          <w:lang w:val="es-ES" w:eastAsia="es-ES"/>
        </w:rPr>
        <w:t>DE LAS EXPOSICIONES GANADERAS</w:t>
      </w:r>
      <w:bookmarkEnd w:id="30"/>
    </w:p>
    <w:p w:rsidR="00F74747" w:rsidRPr="00F74747" w:rsidRDefault="00F74747" w:rsidP="00F74747">
      <w:pPr>
        <w:autoSpaceDE w:val="0"/>
        <w:autoSpaceDN w:val="0"/>
        <w:adjustRightInd w:val="0"/>
        <w:spacing w:after="0" w:line="240" w:lineRule="auto"/>
        <w:jc w:val="center"/>
        <w:rPr>
          <w:rFonts w:ascii="Arial" w:eastAsia="Times New Roman" w:hAnsi="Arial" w:cs="Arial"/>
          <w:b/>
          <w:color w:val="000000"/>
          <w:sz w:val="24"/>
          <w:szCs w:val="24"/>
          <w:lang w:val="es-ES" w:eastAsia="es-ES"/>
        </w:rPr>
      </w:pPr>
      <w:r w:rsidRPr="00F74747">
        <w:rPr>
          <w:rFonts w:ascii="Arial" w:eastAsia="Times New Roman" w:hAnsi="Arial" w:cs="Arial"/>
          <w:b/>
          <w:color w:val="000000"/>
          <w:sz w:val="24"/>
          <w:szCs w:val="24"/>
          <w:lang w:val="es-ES" w:eastAsia="es-ES"/>
        </w:rPr>
        <w:t>CAPÍTULO ÚNICO</w:t>
      </w:r>
    </w:p>
    <w:p w:rsidR="00F74747" w:rsidRPr="00F74747" w:rsidRDefault="00F74747" w:rsidP="00F74747">
      <w:pPr>
        <w:spacing w:after="0" w:line="240" w:lineRule="auto"/>
        <w:jc w:val="both"/>
        <w:rPr>
          <w:rFonts w:ascii="Arial" w:eastAsia="Times New Roman" w:hAnsi="Arial" w:cs="Arial"/>
          <w:b/>
          <w:color w:val="000000"/>
          <w:sz w:val="24"/>
          <w:szCs w:val="24"/>
          <w:lang w:val="es-ES" w:eastAsia="es-ES"/>
        </w:rPr>
      </w:pPr>
    </w:p>
    <w:p w:rsidR="00F74747" w:rsidRPr="00F74747" w:rsidRDefault="00F74747" w:rsidP="00F74747">
      <w:pPr>
        <w:spacing w:after="0" w:line="240" w:lineRule="auto"/>
        <w:jc w:val="both"/>
        <w:rPr>
          <w:rFonts w:ascii="Arial" w:eastAsia="Times New Roman" w:hAnsi="Arial" w:cs="Arial"/>
          <w:color w:val="000000"/>
          <w:sz w:val="24"/>
          <w:szCs w:val="24"/>
          <w:lang w:val="es-ES" w:eastAsia="es-ES"/>
        </w:rPr>
      </w:pPr>
      <w:r w:rsidRPr="00F74747">
        <w:rPr>
          <w:rFonts w:ascii="Arial" w:eastAsia="Times New Roman" w:hAnsi="Arial" w:cs="Arial"/>
          <w:b/>
          <w:color w:val="000000"/>
          <w:sz w:val="24"/>
          <w:szCs w:val="24"/>
          <w:lang w:val="es-ES" w:eastAsia="es-ES"/>
        </w:rPr>
        <w:t>Artículo 76.</w:t>
      </w:r>
      <w:r w:rsidRPr="00F74747">
        <w:rPr>
          <w:rFonts w:ascii="Arial" w:eastAsia="Times New Roman" w:hAnsi="Arial" w:cs="Arial"/>
          <w:color w:val="000000"/>
          <w:sz w:val="24"/>
          <w:szCs w:val="24"/>
          <w:lang w:val="es-ES" w:eastAsia="es-ES"/>
        </w:rPr>
        <w:t xml:space="preserve"> Los Ganaderos que deseen participar en las exposiciones deberán presentar por adelantado o antes de entrar al recinto ferial los dictámenes de las </w:t>
      </w:r>
      <w:r w:rsidRPr="00F74747">
        <w:rPr>
          <w:rFonts w:ascii="Arial" w:eastAsia="Times New Roman" w:hAnsi="Arial" w:cs="Arial"/>
          <w:color w:val="000000"/>
          <w:sz w:val="24"/>
          <w:szCs w:val="24"/>
          <w:lang w:val="es-ES" w:eastAsia="es-ES"/>
        </w:rPr>
        <w:lastRenderedPageBreak/>
        <w:t>pruebas de brúcela y tuberculosis vigentes, y el certificado de evaluación física expedido por un médico veterinario autorizado.</w:t>
      </w:r>
    </w:p>
    <w:p w:rsidR="00F74747" w:rsidRPr="00F74747" w:rsidRDefault="00F74747" w:rsidP="00F74747">
      <w:pPr>
        <w:spacing w:after="0" w:line="240" w:lineRule="auto"/>
        <w:jc w:val="both"/>
        <w:rPr>
          <w:rFonts w:ascii="Arial" w:eastAsia="Times New Roman" w:hAnsi="Arial" w:cs="Arial"/>
          <w:color w:val="000000"/>
          <w:sz w:val="24"/>
          <w:szCs w:val="24"/>
          <w:lang w:val="es-ES" w:eastAsia="es-ES"/>
        </w:rPr>
      </w:pPr>
    </w:p>
    <w:p w:rsidR="00F74747" w:rsidRPr="00F74747" w:rsidRDefault="00F74747" w:rsidP="00F74747">
      <w:pPr>
        <w:spacing w:after="0" w:line="240" w:lineRule="auto"/>
        <w:jc w:val="both"/>
        <w:rPr>
          <w:rFonts w:ascii="Arial" w:eastAsia="Times New Roman" w:hAnsi="Arial" w:cs="Arial"/>
          <w:color w:val="000000"/>
          <w:sz w:val="24"/>
          <w:szCs w:val="24"/>
          <w:lang w:val="es-ES" w:eastAsia="es-ES"/>
        </w:rPr>
      </w:pPr>
      <w:r w:rsidRPr="00F74747">
        <w:rPr>
          <w:rFonts w:ascii="Arial" w:eastAsia="Times New Roman" w:hAnsi="Arial" w:cs="Arial"/>
          <w:b/>
          <w:color w:val="000000"/>
          <w:sz w:val="24"/>
          <w:szCs w:val="24"/>
          <w:lang w:val="es-ES" w:eastAsia="es-ES"/>
        </w:rPr>
        <w:t>Artículo 77.</w:t>
      </w:r>
      <w:r w:rsidRPr="00F74747">
        <w:rPr>
          <w:rFonts w:ascii="Arial" w:eastAsia="Times New Roman" w:hAnsi="Arial" w:cs="Arial"/>
          <w:color w:val="000000"/>
          <w:sz w:val="24"/>
          <w:szCs w:val="24"/>
          <w:lang w:val="es-ES" w:eastAsia="es-ES"/>
        </w:rPr>
        <w:t xml:space="preserve"> Los Ayuntamientos, conjuntamente con las Organizaciones Ganaderas, serán los responsables de proporcionar la infraestructura necesaria para la realización de la feria, con el propósito que sea un lugar seguro para los asistentes.</w:t>
      </w:r>
    </w:p>
    <w:p w:rsidR="00F74747" w:rsidRPr="00F74747" w:rsidRDefault="00F74747" w:rsidP="00F74747">
      <w:pPr>
        <w:spacing w:after="0" w:line="240" w:lineRule="auto"/>
        <w:jc w:val="both"/>
        <w:rPr>
          <w:rFonts w:ascii="Arial" w:eastAsia="Times New Roman" w:hAnsi="Arial" w:cs="Arial"/>
          <w:color w:val="000000"/>
          <w:sz w:val="24"/>
          <w:szCs w:val="24"/>
          <w:lang w:val="es-ES" w:eastAsia="es-ES"/>
        </w:rPr>
      </w:pPr>
    </w:p>
    <w:p w:rsidR="00F74747" w:rsidRPr="00F74747" w:rsidRDefault="00F74747" w:rsidP="00F74747">
      <w:pPr>
        <w:autoSpaceDE w:val="0"/>
        <w:autoSpaceDN w:val="0"/>
        <w:adjustRightInd w:val="0"/>
        <w:spacing w:after="0" w:line="240" w:lineRule="auto"/>
        <w:jc w:val="center"/>
        <w:rPr>
          <w:rFonts w:ascii="Arial" w:eastAsia="Times New Roman" w:hAnsi="Arial" w:cs="Arial"/>
          <w:b/>
          <w:color w:val="000000"/>
          <w:sz w:val="24"/>
          <w:szCs w:val="24"/>
          <w:lang w:val="es-ES" w:eastAsia="es-ES"/>
        </w:rPr>
      </w:pPr>
      <w:bookmarkStart w:id="31" w:name="_Toc339954283"/>
      <w:r w:rsidRPr="00F74747">
        <w:rPr>
          <w:rFonts w:ascii="Arial" w:eastAsia="Times New Roman" w:hAnsi="Arial" w:cs="Arial"/>
          <w:b/>
          <w:color w:val="000000"/>
          <w:sz w:val="24"/>
          <w:szCs w:val="24"/>
          <w:lang w:val="es-ES" w:eastAsia="es-ES"/>
        </w:rPr>
        <w:t>TÍTULO QUINTO</w:t>
      </w:r>
    </w:p>
    <w:p w:rsidR="00F74747" w:rsidRPr="00F74747" w:rsidRDefault="00F74747" w:rsidP="00F74747">
      <w:pPr>
        <w:autoSpaceDE w:val="0"/>
        <w:autoSpaceDN w:val="0"/>
        <w:adjustRightInd w:val="0"/>
        <w:spacing w:after="0" w:line="240" w:lineRule="auto"/>
        <w:jc w:val="center"/>
        <w:rPr>
          <w:rFonts w:ascii="Arial" w:eastAsia="Times New Roman" w:hAnsi="Arial" w:cs="Arial"/>
          <w:b/>
          <w:color w:val="000000"/>
          <w:sz w:val="24"/>
          <w:szCs w:val="24"/>
          <w:lang w:val="es-ES" w:eastAsia="es-ES"/>
        </w:rPr>
      </w:pPr>
      <w:r w:rsidRPr="00F74747">
        <w:rPr>
          <w:rFonts w:ascii="Arial" w:eastAsia="Times New Roman" w:hAnsi="Arial" w:cs="Arial"/>
          <w:b/>
          <w:color w:val="000000"/>
          <w:sz w:val="24"/>
          <w:szCs w:val="24"/>
          <w:lang w:val="es-ES" w:eastAsia="es-ES"/>
        </w:rPr>
        <w:t>DE LAS DISPOSICIONES ESPECIALES SOBRE AVICULTURA, PORCICULTURA, APICULTURA Y ACUACULTURA</w:t>
      </w:r>
      <w:bookmarkEnd w:id="31"/>
    </w:p>
    <w:p w:rsidR="00F74747" w:rsidRPr="00F74747" w:rsidRDefault="00F74747" w:rsidP="00F74747">
      <w:pPr>
        <w:keepLines/>
        <w:autoSpaceDE w:val="0"/>
        <w:autoSpaceDN w:val="0"/>
        <w:adjustRightInd w:val="0"/>
        <w:spacing w:after="0" w:line="240" w:lineRule="auto"/>
        <w:jc w:val="center"/>
        <w:outlineLvl w:val="2"/>
        <w:rPr>
          <w:rFonts w:ascii="Arial" w:hAnsi="Arial" w:cs="Arial"/>
          <w:b/>
          <w:color w:val="000000"/>
          <w:sz w:val="24"/>
          <w:szCs w:val="24"/>
          <w:lang w:val="es-ES" w:eastAsia="es-ES"/>
        </w:rPr>
      </w:pPr>
      <w:bookmarkStart w:id="32" w:name="_Toc339902477"/>
      <w:bookmarkStart w:id="33" w:name="_Toc339954285"/>
      <w:r w:rsidRPr="00F74747">
        <w:rPr>
          <w:rFonts w:ascii="Arial" w:hAnsi="Arial" w:cs="Arial"/>
          <w:b/>
          <w:color w:val="000000"/>
          <w:sz w:val="24"/>
          <w:szCs w:val="24"/>
          <w:lang w:val="es-ES" w:eastAsia="es-ES"/>
        </w:rPr>
        <w:t>CAPÍTULO I</w:t>
      </w:r>
    </w:p>
    <w:p w:rsidR="00F74747" w:rsidRPr="00F74747" w:rsidRDefault="00F74747" w:rsidP="00F74747">
      <w:pPr>
        <w:keepLines/>
        <w:autoSpaceDE w:val="0"/>
        <w:autoSpaceDN w:val="0"/>
        <w:adjustRightInd w:val="0"/>
        <w:spacing w:after="0" w:line="240" w:lineRule="auto"/>
        <w:jc w:val="center"/>
        <w:outlineLvl w:val="2"/>
        <w:rPr>
          <w:rFonts w:ascii="Arial" w:hAnsi="Arial" w:cs="Arial"/>
          <w:b/>
          <w:color w:val="000000"/>
          <w:sz w:val="24"/>
          <w:szCs w:val="24"/>
          <w:lang w:val="es-ES" w:eastAsia="es-ES"/>
        </w:rPr>
      </w:pPr>
      <w:r w:rsidRPr="00F74747">
        <w:rPr>
          <w:rFonts w:ascii="Arial" w:hAnsi="Arial" w:cs="Arial"/>
          <w:b/>
          <w:color w:val="000000"/>
          <w:sz w:val="24"/>
          <w:szCs w:val="24"/>
          <w:lang w:val="es-ES" w:eastAsia="es-ES"/>
        </w:rPr>
        <w:t>AVICULTURA</w:t>
      </w:r>
      <w:bookmarkEnd w:id="32"/>
      <w:bookmarkEnd w:id="33"/>
    </w:p>
    <w:p w:rsidR="00F74747" w:rsidRPr="00F74747" w:rsidRDefault="00F74747" w:rsidP="00F74747">
      <w:pPr>
        <w:spacing w:after="0" w:line="240" w:lineRule="auto"/>
        <w:jc w:val="both"/>
        <w:rPr>
          <w:rFonts w:ascii="Arial" w:eastAsia="Times New Roman" w:hAnsi="Arial" w:cs="Arial"/>
          <w:b/>
          <w:color w:val="000000"/>
          <w:sz w:val="24"/>
          <w:szCs w:val="24"/>
          <w:lang w:val="es-ES" w:eastAsia="es-ES"/>
        </w:rPr>
      </w:pPr>
    </w:p>
    <w:p w:rsidR="00F74747" w:rsidRPr="00F74747" w:rsidRDefault="00F74747" w:rsidP="00F74747">
      <w:pPr>
        <w:spacing w:after="0" w:line="240" w:lineRule="auto"/>
        <w:jc w:val="both"/>
        <w:rPr>
          <w:rFonts w:ascii="Arial" w:eastAsia="Times New Roman" w:hAnsi="Arial" w:cs="Arial"/>
          <w:color w:val="000000"/>
          <w:sz w:val="24"/>
          <w:szCs w:val="24"/>
          <w:lang w:val="es-ES" w:eastAsia="es-ES"/>
        </w:rPr>
      </w:pPr>
      <w:r w:rsidRPr="00F74747">
        <w:rPr>
          <w:rFonts w:ascii="Arial" w:eastAsia="Times New Roman" w:hAnsi="Arial" w:cs="Arial"/>
          <w:b/>
          <w:color w:val="000000"/>
          <w:sz w:val="24"/>
          <w:szCs w:val="24"/>
          <w:lang w:val="es-ES" w:eastAsia="es-ES"/>
        </w:rPr>
        <w:t>Artículo 78.</w:t>
      </w:r>
      <w:r w:rsidRPr="00F74747">
        <w:rPr>
          <w:rFonts w:ascii="Arial" w:eastAsia="Times New Roman" w:hAnsi="Arial" w:cs="Arial"/>
          <w:color w:val="000000"/>
          <w:sz w:val="24"/>
          <w:szCs w:val="24"/>
          <w:lang w:val="es-ES" w:eastAsia="es-ES"/>
        </w:rPr>
        <w:t xml:space="preserve"> La distancia entre unidades de producción deberá ser de 5 kilómetros. En caso de que se transgredan estas disposiciones se cancelará el funcionamiento de la unidad de producción más reciente.</w:t>
      </w:r>
    </w:p>
    <w:p w:rsidR="00F74747" w:rsidRPr="00F74747" w:rsidRDefault="00F74747" w:rsidP="00F74747">
      <w:pPr>
        <w:autoSpaceDE w:val="0"/>
        <w:autoSpaceDN w:val="0"/>
        <w:adjustRightInd w:val="0"/>
        <w:spacing w:after="0" w:line="240" w:lineRule="auto"/>
        <w:jc w:val="both"/>
        <w:rPr>
          <w:rFonts w:ascii="Arial" w:eastAsia="Times New Roman" w:hAnsi="Arial" w:cs="Arial"/>
          <w:color w:val="000000"/>
          <w:sz w:val="24"/>
          <w:szCs w:val="24"/>
          <w:lang w:val="es-ES" w:eastAsia="es-ES"/>
        </w:rPr>
      </w:pPr>
    </w:p>
    <w:p w:rsidR="00F74747" w:rsidRPr="00F74747" w:rsidRDefault="00F74747" w:rsidP="00F74747">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F74747">
        <w:rPr>
          <w:rFonts w:ascii="Arial" w:eastAsia="Times New Roman" w:hAnsi="Arial" w:cs="Arial"/>
          <w:b/>
          <w:color w:val="000000"/>
          <w:sz w:val="24"/>
          <w:szCs w:val="24"/>
          <w:lang w:val="es-ES" w:eastAsia="es-ES"/>
        </w:rPr>
        <w:t>Artículo 79</w:t>
      </w:r>
      <w:r w:rsidRPr="00F74747">
        <w:rPr>
          <w:rFonts w:ascii="Arial" w:eastAsia="Times New Roman" w:hAnsi="Arial" w:cs="Arial"/>
          <w:color w:val="000000"/>
          <w:sz w:val="24"/>
          <w:szCs w:val="24"/>
          <w:lang w:val="es-ES" w:eastAsia="es-ES"/>
        </w:rPr>
        <w:t>. Para aquellas unidades de producción que sean independientes tendrán que sujetarse a las disposiciones sanitarias que se establecen en el Estado.</w:t>
      </w:r>
    </w:p>
    <w:p w:rsidR="00F74747" w:rsidRPr="00F74747" w:rsidRDefault="00F74747" w:rsidP="00F74747">
      <w:pPr>
        <w:autoSpaceDE w:val="0"/>
        <w:autoSpaceDN w:val="0"/>
        <w:adjustRightInd w:val="0"/>
        <w:spacing w:after="0" w:line="240" w:lineRule="auto"/>
        <w:jc w:val="both"/>
        <w:rPr>
          <w:rFonts w:ascii="Arial" w:eastAsia="Times New Roman" w:hAnsi="Arial" w:cs="Arial"/>
          <w:color w:val="000000"/>
          <w:sz w:val="24"/>
          <w:szCs w:val="24"/>
          <w:lang w:val="es-ES" w:eastAsia="es-ES"/>
        </w:rPr>
      </w:pPr>
    </w:p>
    <w:p w:rsidR="00F74747" w:rsidRPr="00F74747" w:rsidRDefault="00F74747" w:rsidP="00F74747">
      <w:pPr>
        <w:spacing w:after="0" w:line="240" w:lineRule="auto"/>
        <w:contextualSpacing/>
        <w:jc w:val="both"/>
        <w:rPr>
          <w:rFonts w:ascii="Arial" w:eastAsia="Times New Roman" w:hAnsi="Arial" w:cs="Arial"/>
          <w:bCs/>
          <w:color w:val="000000"/>
          <w:sz w:val="24"/>
          <w:szCs w:val="24"/>
          <w:lang w:eastAsia="es-ES"/>
        </w:rPr>
      </w:pPr>
      <w:r w:rsidRPr="00F74747">
        <w:rPr>
          <w:rFonts w:ascii="Arial" w:eastAsia="Times New Roman" w:hAnsi="Arial" w:cs="Arial"/>
          <w:b/>
          <w:bCs/>
          <w:color w:val="000000"/>
          <w:sz w:val="24"/>
          <w:szCs w:val="24"/>
          <w:lang w:eastAsia="es-ES"/>
        </w:rPr>
        <w:t>Artículo 80.</w:t>
      </w:r>
      <w:r w:rsidRPr="00F74747">
        <w:rPr>
          <w:rFonts w:ascii="Arial" w:eastAsia="Times New Roman" w:hAnsi="Arial" w:cs="Arial"/>
          <w:bCs/>
          <w:color w:val="000000"/>
          <w:sz w:val="24"/>
          <w:szCs w:val="24"/>
          <w:lang w:eastAsia="es-ES"/>
        </w:rPr>
        <w:t xml:space="preserve"> A fin de obtener el registro correspondiente, todo avicultor por sí o por medio de su Asociación Avícola Local, deberá de realizar la inscripción a que hace referencia el artículo 158 de la Ley, conforme lo establecido en el artículo 10 de este Reglamento. </w:t>
      </w:r>
    </w:p>
    <w:p w:rsidR="00F74747" w:rsidRPr="00F74747" w:rsidRDefault="00F74747" w:rsidP="00F74747">
      <w:pPr>
        <w:spacing w:after="0" w:line="240" w:lineRule="auto"/>
        <w:contextualSpacing/>
        <w:jc w:val="both"/>
        <w:rPr>
          <w:rFonts w:ascii="Arial" w:eastAsia="Times New Roman" w:hAnsi="Arial" w:cs="Arial"/>
          <w:bCs/>
          <w:color w:val="000000"/>
          <w:sz w:val="24"/>
          <w:szCs w:val="24"/>
          <w:lang w:eastAsia="es-ES"/>
        </w:rPr>
      </w:pPr>
    </w:p>
    <w:p w:rsidR="00F74747" w:rsidRPr="00F74747" w:rsidRDefault="00F74747" w:rsidP="00F74747">
      <w:pPr>
        <w:keepLines/>
        <w:autoSpaceDE w:val="0"/>
        <w:autoSpaceDN w:val="0"/>
        <w:adjustRightInd w:val="0"/>
        <w:spacing w:after="0" w:line="240" w:lineRule="auto"/>
        <w:jc w:val="center"/>
        <w:outlineLvl w:val="2"/>
        <w:rPr>
          <w:rFonts w:ascii="Arial" w:hAnsi="Arial" w:cs="Arial"/>
          <w:b/>
          <w:color w:val="000000"/>
          <w:sz w:val="24"/>
          <w:szCs w:val="24"/>
          <w:lang w:val="es-ES" w:eastAsia="es-ES"/>
        </w:rPr>
      </w:pPr>
      <w:r w:rsidRPr="00F74747">
        <w:rPr>
          <w:rFonts w:ascii="Arial" w:hAnsi="Arial" w:cs="Arial"/>
          <w:b/>
          <w:color w:val="000000"/>
          <w:sz w:val="24"/>
          <w:szCs w:val="24"/>
          <w:lang w:val="es-ES" w:eastAsia="es-ES"/>
        </w:rPr>
        <w:t>CAPÍTULO II</w:t>
      </w:r>
    </w:p>
    <w:p w:rsidR="00F74747" w:rsidRPr="00F74747" w:rsidRDefault="00F74747" w:rsidP="00F74747">
      <w:pPr>
        <w:keepLines/>
        <w:autoSpaceDE w:val="0"/>
        <w:autoSpaceDN w:val="0"/>
        <w:adjustRightInd w:val="0"/>
        <w:spacing w:after="0" w:line="240" w:lineRule="auto"/>
        <w:jc w:val="center"/>
        <w:outlineLvl w:val="2"/>
        <w:rPr>
          <w:rFonts w:ascii="Arial" w:hAnsi="Arial" w:cs="Arial"/>
          <w:b/>
          <w:color w:val="000000"/>
          <w:sz w:val="24"/>
          <w:szCs w:val="24"/>
          <w:lang w:val="es-ES" w:eastAsia="es-ES"/>
        </w:rPr>
      </w:pPr>
      <w:r w:rsidRPr="00F74747">
        <w:rPr>
          <w:rFonts w:ascii="Arial" w:hAnsi="Arial" w:cs="Arial"/>
          <w:b/>
          <w:color w:val="000000"/>
          <w:sz w:val="24"/>
          <w:szCs w:val="24"/>
          <w:lang w:val="es-ES" w:eastAsia="es-ES"/>
        </w:rPr>
        <w:t>PORCICULTURA</w:t>
      </w:r>
    </w:p>
    <w:p w:rsidR="00F74747" w:rsidRPr="00F74747" w:rsidRDefault="00F74747" w:rsidP="00F74747">
      <w:pPr>
        <w:tabs>
          <w:tab w:val="left" w:pos="284"/>
        </w:tabs>
        <w:spacing w:after="0" w:line="240" w:lineRule="auto"/>
        <w:jc w:val="both"/>
        <w:rPr>
          <w:rFonts w:ascii="Arial" w:eastAsia="Times New Roman" w:hAnsi="Arial" w:cs="Arial"/>
          <w:b/>
          <w:color w:val="000000"/>
          <w:sz w:val="24"/>
          <w:szCs w:val="24"/>
          <w:lang w:val="es-ES" w:eastAsia="es-ES"/>
        </w:rPr>
      </w:pPr>
    </w:p>
    <w:p w:rsidR="00F74747" w:rsidRPr="00F74747" w:rsidRDefault="00F74747" w:rsidP="00F74747">
      <w:pPr>
        <w:tabs>
          <w:tab w:val="left" w:pos="284"/>
        </w:tabs>
        <w:spacing w:after="0" w:line="240" w:lineRule="auto"/>
        <w:jc w:val="both"/>
        <w:rPr>
          <w:rFonts w:ascii="Arial" w:eastAsia="Times New Roman" w:hAnsi="Arial" w:cs="Arial"/>
          <w:color w:val="000000"/>
          <w:sz w:val="24"/>
          <w:szCs w:val="24"/>
          <w:lang w:val="es-ES" w:eastAsia="es-ES"/>
        </w:rPr>
      </w:pPr>
      <w:r w:rsidRPr="00F74747">
        <w:rPr>
          <w:rFonts w:ascii="Arial" w:eastAsia="Times New Roman" w:hAnsi="Arial" w:cs="Arial"/>
          <w:b/>
          <w:color w:val="000000"/>
          <w:sz w:val="24"/>
          <w:szCs w:val="24"/>
          <w:lang w:val="es-ES" w:eastAsia="es-ES"/>
        </w:rPr>
        <w:t>Artículo 81.</w:t>
      </w:r>
      <w:r w:rsidRPr="00F74747">
        <w:rPr>
          <w:rFonts w:ascii="Arial" w:eastAsia="Times New Roman" w:hAnsi="Arial" w:cs="Arial"/>
          <w:color w:val="000000"/>
          <w:sz w:val="24"/>
          <w:szCs w:val="24"/>
          <w:lang w:val="es-ES" w:eastAsia="es-ES"/>
        </w:rPr>
        <w:t xml:space="preserve"> Para obtener la constancia del registro correspondiente para el funcionamiento y operaciones de granjas, deberá cumplir con los requisitos previstos en el artículo 10 de este Reglamento. </w:t>
      </w:r>
    </w:p>
    <w:p w:rsidR="00F74747" w:rsidRPr="00F74747" w:rsidRDefault="00F74747" w:rsidP="00F74747">
      <w:pPr>
        <w:tabs>
          <w:tab w:val="left" w:pos="284"/>
        </w:tabs>
        <w:spacing w:after="0" w:line="240" w:lineRule="auto"/>
        <w:jc w:val="both"/>
        <w:rPr>
          <w:rFonts w:ascii="Arial" w:eastAsia="Times New Roman" w:hAnsi="Arial" w:cs="Arial"/>
          <w:color w:val="000000"/>
          <w:sz w:val="24"/>
          <w:szCs w:val="24"/>
          <w:lang w:val="es-ES" w:eastAsia="es-ES"/>
        </w:rPr>
      </w:pPr>
    </w:p>
    <w:p w:rsidR="00F74747" w:rsidRPr="00F74747" w:rsidRDefault="00F74747" w:rsidP="00F74747">
      <w:pPr>
        <w:keepLines/>
        <w:autoSpaceDE w:val="0"/>
        <w:autoSpaceDN w:val="0"/>
        <w:adjustRightInd w:val="0"/>
        <w:spacing w:after="0" w:line="240" w:lineRule="auto"/>
        <w:jc w:val="center"/>
        <w:outlineLvl w:val="2"/>
        <w:rPr>
          <w:rFonts w:ascii="Arial" w:hAnsi="Arial" w:cs="Arial"/>
          <w:b/>
          <w:color w:val="000000"/>
          <w:sz w:val="24"/>
          <w:szCs w:val="24"/>
          <w:lang w:val="es-ES" w:eastAsia="es-ES"/>
        </w:rPr>
      </w:pPr>
      <w:r w:rsidRPr="00F74747">
        <w:rPr>
          <w:rFonts w:ascii="Arial" w:hAnsi="Arial" w:cs="Arial"/>
          <w:b/>
          <w:color w:val="000000"/>
          <w:sz w:val="24"/>
          <w:szCs w:val="24"/>
          <w:lang w:val="es-ES" w:eastAsia="es-ES"/>
        </w:rPr>
        <w:t>CAPÍTULO III</w:t>
      </w:r>
    </w:p>
    <w:p w:rsidR="00F74747" w:rsidRPr="00F74747" w:rsidRDefault="00F74747" w:rsidP="00F74747">
      <w:pPr>
        <w:spacing w:after="0" w:line="240" w:lineRule="auto"/>
        <w:jc w:val="center"/>
        <w:rPr>
          <w:rFonts w:ascii="Arial" w:eastAsia="Times New Roman" w:hAnsi="Arial" w:cs="Arial"/>
          <w:b/>
          <w:bCs/>
          <w:color w:val="000000"/>
          <w:sz w:val="24"/>
          <w:szCs w:val="24"/>
          <w:lang w:val="es-ES" w:eastAsia="es-ES"/>
        </w:rPr>
      </w:pPr>
      <w:r w:rsidRPr="00F74747">
        <w:rPr>
          <w:rFonts w:ascii="Arial" w:eastAsia="Times New Roman" w:hAnsi="Arial" w:cs="Arial"/>
          <w:b/>
          <w:bCs/>
          <w:color w:val="000000"/>
          <w:sz w:val="24"/>
          <w:szCs w:val="24"/>
          <w:lang w:val="es-ES" w:eastAsia="es-ES"/>
        </w:rPr>
        <w:t>APICULTURA</w:t>
      </w:r>
    </w:p>
    <w:p w:rsidR="00F74747" w:rsidRPr="00F74747" w:rsidRDefault="00F74747" w:rsidP="00F74747">
      <w:pPr>
        <w:spacing w:after="0" w:line="240" w:lineRule="auto"/>
        <w:jc w:val="both"/>
        <w:rPr>
          <w:rFonts w:ascii="Arial" w:eastAsia="Times New Roman" w:hAnsi="Arial" w:cs="Arial"/>
          <w:b/>
          <w:color w:val="000000"/>
          <w:sz w:val="24"/>
          <w:szCs w:val="24"/>
          <w:lang w:val="es-ES" w:eastAsia="es-ES"/>
        </w:rPr>
      </w:pPr>
    </w:p>
    <w:p w:rsidR="00F74747" w:rsidRPr="00F74747" w:rsidRDefault="00F74747" w:rsidP="00F74747">
      <w:pPr>
        <w:spacing w:after="0" w:line="240" w:lineRule="auto"/>
        <w:jc w:val="both"/>
        <w:rPr>
          <w:rFonts w:ascii="Arial" w:eastAsia="Times New Roman" w:hAnsi="Arial" w:cs="Arial"/>
          <w:color w:val="000000"/>
          <w:sz w:val="24"/>
          <w:szCs w:val="24"/>
          <w:lang w:val="es-ES" w:eastAsia="es-ES"/>
        </w:rPr>
      </w:pPr>
      <w:r w:rsidRPr="00F74747">
        <w:rPr>
          <w:rFonts w:ascii="Arial" w:eastAsia="Times New Roman" w:hAnsi="Arial" w:cs="Arial"/>
          <w:b/>
          <w:color w:val="000000"/>
          <w:sz w:val="24"/>
          <w:szCs w:val="24"/>
          <w:lang w:val="es-ES" w:eastAsia="es-ES"/>
        </w:rPr>
        <w:t>Artículo 82.</w:t>
      </w:r>
      <w:r w:rsidRPr="00F74747">
        <w:rPr>
          <w:rFonts w:ascii="Arial" w:eastAsia="Times New Roman" w:hAnsi="Arial" w:cs="Arial"/>
          <w:color w:val="000000"/>
          <w:sz w:val="24"/>
          <w:szCs w:val="24"/>
          <w:lang w:val="es-ES" w:eastAsia="es-ES"/>
        </w:rPr>
        <w:t xml:space="preserve"> En relación al artículo 176 de la Ley, todo apicultor dará aviso a la Dirección, mediante escrito, en el que se exprese la ubicación del </w:t>
      </w:r>
      <w:proofErr w:type="spellStart"/>
      <w:r w:rsidRPr="00F74747">
        <w:rPr>
          <w:rFonts w:ascii="Arial" w:eastAsia="Times New Roman" w:hAnsi="Arial" w:cs="Arial"/>
          <w:color w:val="000000"/>
          <w:sz w:val="24"/>
          <w:szCs w:val="24"/>
          <w:lang w:val="es-ES" w:eastAsia="es-ES"/>
        </w:rPr>
        <w:t>apiario</w:t>
      </w:r>
      <w:proofErr w:type="spellEnd"/>
      <w:r w:rsidRPr="00F74747">
        <w:rPr>
          <w:rFonts w:ascii="Arial" w:eastAsia="Times New Roman" w:hAnsi="Arial" w:cs="Arial"/>
          <w:color w:val="000000"/>
          <w:sz w:val="24"/>
          <w:szCs w:val="24"/>
          <w:lang w:val="es-ES" w:eastAsia="es-ES"/>
        </w:rPr>
        <w:t xml:space="preserve"> que pretenda instalar, el cual se acompañará de los siguientes requisitos:</w:t>
      </w:r>
    </w:p>
    <w:p w:rsidR="00F74747" w:rsidRPr="00F74747" w:rsidRDefault="00F74747" w:rsidP="00F74747">
      <w:pPr>
        <w:spacing w:after="0" w:line="240" w:lineRule="auto"/>
        <w:jc w:val="both"/>
        <w:rPr>
          <w:rFonts w:ascii="Arial" w:eastAsia="Times New Roman" w:hAnsi="Arial" w:cs="Arial"/>
          <w:color w:val="000000"/>
          <w:sz w:val="24"/>
          <w:szCs w:val="24"/>
          <w:lang w:val="es-ES" w:eastAsia="es-ES"/>
        </w:rPr>
      </w:pPr>
    </w:p>
    <w:p w:rsidR="00F74747" w:rsidRPr="00F74747" w:rsidRDefault="00F74747" w:rsidP="00F74747">
      <w:pPr>
        <w:tabs>
          <w:tab w:val="left" w:pos="851"/>
        </w:tabs>
        <w:spacing w:after="0" w:line="240" w:lineRule="auto"/>
        <w:ind w:left="284"/>
        <w:jc w:val="both"/>
        <w:rPr>
          <w:rFonts w:ascii="Arial" w:eastAsia="Times New Roman" w:hAnsi="Arial" w:cs="Arial"/>
          <w:bCs/>
          <w:color w:val="000000"/>
          <w:sz w:val="24"/>
          <w:szCs w:val="24"/>
          <w:lang w:eastAsia="es-ES"/>
        </w:rPr>
      </w:pPr>
      <w:r w:rsidRPr="00F74747">
        <w:rPr>
          <w:rFonts w:ascii="Arial" w:eastAsia="Times New Roman" w:hAnsi="Arial" w:cs="Arial"/>
          <w:bCs/>
          <w:color w:val="000000"/>
          <w:sz w:val="24"/>
          <w:szCs w:val="24"/>
          <w:lang w:eastAsia="es-ES"/>
        </w:rPr>
        <w:t xml:space="preserve">I. Constancia de niveles de infestación de </w:t>
      </w:r>
      <w:proofErr w:type="spellStart"/>
      <w:r w:rsidRPr="00F74747">
        <w:rPr>
          <w:rFonts w:ascii="Arial" w:eastAsia="Times New Roman" w:hAnsi="Arial" w:cs="Arial"/>
          <w:bCs/>
          <w:color w:val="000000"/>
          <w:sz w:val="24"/>
          <w:szCs w:val="24"/>
          <w:lang w:eastAsia="es-ES"/>
        </w:rPr>
        <w:t>barroa</w:t>
      </w:r>
      <w:proofErr w:type="spellEnd"/>
      <w:r w:rsidRPr="00F74747">
        <w:rPr>
          <w:rFonts w:ascii="Arial" w:eastAsia="Times New Roman" w:hAnsi="Arial" w:cs="Arial"/>
          <w:bCs/>
          <w:color w:val="000000"/>
          <w:sz w:val="24"/>
          <w:szCs w:val="24"/>
          <w:lang w:eastAsia="es-ES"/>
        </w:rPr>
        <w:t xml:space="preserve"> y, en su caso, la de tratamiento, ambas expedidas por la </w:t>
      </w:r>
      <w:proofErr w:type="spellStart"/>
      <w:r w:rsidRPr="00F74747">
        <w:rPr>
          <w:rFonts w:ascii="Arial" w:eastAsia="Times New Roman" w:hAnsi="Arial" w:cs="Arial"/>
          <w:bCs/>
          <w:color w:val="000000"/>
          <w:sz w:val="24"/>
          <w:szCs w:val="24"/>
          <w:lang w:eastAsia="es-ES"/>
        </w:rPr>
        <w:t>SAGARPA</w:t>
      </w:r>
      <w:proofErr w:type="spellEnd"/>
      <w:r w:rsidRPr="00F74747">
        <w:rPr>
          <w:rFonts w:ascii="Arial" w:eastAsia="Times New Roman" w:hAnsi="Arial" w:cs="Arial"/>
          <w:bCs/>
          <w:color w:val="000000"/>
          <w:sz w:val="24"/>
          <w:szCs w:val="24"/>
          <w:lang w:eastAsia="es-ES"/>
        </w:rPr>
        <w:t>;</w:t>
      </w:r>
    </w:p>
    <w:p w:rsidR="00F74747" w:rsidRPr="00F74747" w:rsidRDefault="00F74747" w:rsidP="00F74747">
      <w:pPr>
        <w:tabs>
          <w:tab w:val="left" w:pos="851"/>
        </w:tabs>
        <w:spacing w:after="0" w:line="240" w:lineRule="auto"/>
        <w:ind w:left="284"/>
        <w:jc w:val="both"/>
        <w:rPr>
          <w:rFonts w:ascii="Arial" w:eastAsia="Times New Roman" w:hAnsi="Arial" w:cs="Arial"/>
          <w:bCs/>
          <w:color w:val="000000"/>
          <w:sz w:val="24"/>
          <w:szCs w:val="24"/>
          <w:lang w:eastAsia="es-ES"/>
        </w:rPr>
      </w:pPr>
      <w:r w:rsidRPr="00F74747">
        <w:rPr>
          <w:rFonts w:ascii="Arial" w:eastAsia="Times New Roman" w:hAnsi="Arial" w:cs="Arial"/>
          <w:bCs/>
          <w:color w:val="000000"/>
          <w:sz w:val="24"/>
          <w:szCs w:val="24"/>
          <w:lang w:eastAsia="es-ES"/>
        </w:rPr>
        <w:t>II. Patente o registro de fierro vigente, y</w:t>
      </w:r>
    </w:p>
    <w:p w:rsidR="00F74747" w:rsidRPr="00F74747" w:rsidRDefault="00F74747" w:rsidP="00F74747">
      <w:pPr>
        <w:tabs>
          <w:tab w:val="left" w:pos="851"/>
        </w:tabs>
        <w:spacing w:after="0" w:line="240" w:lineRule="auto"/>
        <w:ind w:left="284"/>
        <w:jc w:val="both"/>
        <w:rPr>
          <w:rFonts w:ascii="Arial" w:eastAsia="Times New Roman" w:hAnsi="Arial" w:cs="Arial"/>
          <w:bCs/>
          <w:color w:val="000000"/>
          <w:sz w:val="24"/>
          <w:szCs w:val="24"/>
          <w:lang w:eastAsia="es-ES"/>
        </w:rPr>
      </w:pPr>
      <w:r w:rsidRPr="00F74747">
        <w:rPr>
          <w:rFonts w:ascii="Arial" w:eastAsia="Times New Roman" w:hAnsi="Arial" w:cs="Arial"/>
          <w:bCs/>
          <w:color w:val="000000"/>
          <w:sz w:val="24"/>
          <w:szCs w:val="24"/>
          <w:lang w:eastAsia="es-ES"/>
        </w:rPr>
        <w:t xml:space="preserve">III. </w:t>
      </w:r>
      <w:proofErr w:type="spellStart"/>
      <w:r w:rsidRPr="00F74747">
        <w:rPr>
          <w:rFonts w:ascii="Arial" w:eastAsia="Times New Roman" w:hAnsi="Arial" w:cs="Arial"/>
          <w:bCs/>
          <w:color w:val="000000"/>
          <w:sz w:val="24"/>
          <w:szCs w:val="24"/>
          <w:lang w:eastAsia="es-ES"/>
        </w:rPr>
        <w:t>UPP</w:t>
      </w:r>
      <w:proofErr w:type="spellEnd"/>
      <w:r w:rsidRPr="00F74747">
        <w:rPr>
          <w:rFonts w:ascii="Arial" w:eastAsia="Times New Roman" w:hAnsi="Arial" w:cs="Arial"/>
          <w:bCs/>
          <w:color w:val="000000"/>
          <w:sz w:val="24"/>
          <w:szCs w:val="24"/>
          <w:lang w:eastAsia="es-ES"/>
        </w:rPr>
        <w:t xml:space="preserve"> e Identificador </w:t>
      </w:r>
      <w:proofErr w:type="spellStart"/>
      <w:r w:rsidRPr="00F74747">
        <w:rPr>
          <w:rFonts w:ascii="Arial" w:eastAsia="Times New Roman" w:hAnsi="Arial" w:cs="Arial"/>
          <w:bCs/>
          <w:color w:val="000000"/>
          <w:sz w:val="24"/>
          <w:szCs w:val="24"/>
          <w:lang w:eastAsia="es-ES"/>
        </w:rPr>
        <w:t>SINIIGA</w:t>
      </w:r>
      <w:proofErr w:type="spellEnd"/>
      <w:r w:rsidRPr="00F74747">
        <w:rPr>
          <w:rFonts w:ascii="Arial" w:eastAsia="Times New Roman" w:hAnsi="Arial" w:cs="Arial"/>
          <w:bCs/>
          <w:color w:val="000000"/>
          <w:sz w:val="24"/>
          <w:szCs w:val="24"/>
          <w:lang w:eastAsia="es-ES"/>
        </w:rPr>
        <w:t>.</w:t>
      </w:r>
    </w:p>
    <w:p w:rsidR="00F74747" w:rsidRPr="00F74747" w:rsidRDefault="00F74747" w:rsidP="00F74747">
      <w:pPr>
        <w:spacing w:after="0" w:line="240" w:lineRule="auto"/>
        <w:jc w:val="both"/>
        <w:rPr>
          <w:rFonts w:ascii="Arial" w:eastAsia="Times New Roman" w:hAnsi="Arial" w:cs="Arial"/>
          <w:color w:val="000000"/>
          <w:sz w:val="24"/>
          <w:szCs w:val="24"/>
          <w:lang w:val="es-ES" w:eastAsia="es-ES"/>
        </w:rPr>
      </w:pPr>
    </w:p>
    <w:p w:rsidR="00F74747" w:rsidRPr="00F74747" w:rsidRDefault="00F74747" w:rsidP="00F74747">
      <w:pPr>
        <w:spacing w:after="0" w:line="240" w:lineRule="auto"/>
        <w:jc w:val="both"/>
        <w:rPr>
          <w:rFonts w:ascii="Arial" w:eastAsia="Times New Roman" w:hAnsi="Arial" w:cs="Arial"/>
          <w:color w:val="000000"/>
          <w:sz w:val="24"/>
          <w:szCs w:val="24"/>
          <w:lang w:val="es-ES" w:eastAsia="es-ES"/>
        </w:rPr>
      </w:pPr>
      <w:r w:rsidRPr="00F74747">
        <w:rPr>
          <w:rFonts w:ascii="Arial" w:eastAsia="Times New Roman" w:hAnsi="Arial" w:cs="Arial"/>
          <w:b/>
          <w:color w:val="000000"/>
          <w:sz w:val="24"/>
          <w:szCs w:val="24"/>
          <w:lang w:val="es-ES" w:eastAsia="es-ES"/>
        </w:rPr>
        <w:t>Artículo 83.</w:t>
      </w:r>
      <w:r w:rsidRPr="00F74747">
        <w:rPr>
          <w:rFonts w:ascii="Arial" w:eastAsia="Times New Roman" w:hAnsi="Arial" w:cs="Arial"/>
          <w:color w:val="000000"/>
          <w:sz w:val="24"/>
          <w:szCs w:val="24"/>
          <w:lang w:val="es-ES" w:eastAsia="es-ES"/>
        </w:rPr>
        <w:t xml:space="preserve"> Todo apicultor que pretenda establecer pecoreo de sus colmenas en otro Estado deberá presentar aviso a la Dirección, mediante escrito en el que exprese su pretensión, con el objeto de ser asesorado en los trámites correspondientes. La Dirección gestionará la anuencia y, en su caso, permanencia ante la autoridad competente en el Estado al que pretenda llegar, siempre y cuando cuente con la anuencia de la Organización Ganadera o Asociación Especializada, así como el permiso del dueño o poseedor del terreno donde se pretenda instalar. </w:t>
      </w:r>
    </w:p>
    <w:p w:rsidR="00F74747" w:rsidRPr="00F74747" w:rsidRDefault="00F74747" w:rsidP="00F74747">
      <w:pPr>
        <w:spacing w:after="0" w:line="240" w:lineRule="auto"/>
        <w:jc w:val="both"/>
        <w:rPr>
          <w:rFonts w:ascii="Arial" w:eastAsia="Times New Roman" w:hAnsi="Arial" w:cs="Arial"/>
          <w:color w:val="000000"/>
          <w:sz w:val="24"/>
          <w:szCs w:val="24"/>
          <w:lang w:val="es-ES" w:eastAsia="es-ES"/>
        </w:rPr>
      </w:pPr>
    </w:p>
    <w:p w:rsidR="00F74747" w:rsidRPr="00F74747" w:rsidRDefault="00F74747" w:rsidP="00F74747">
      <w:pPr>
        <w:spacing w:after="0" w:line="240" w:lineRule="auto"/>
        <w:jc w:val="center"/>
        <w:rPr>
          <w:rFonts w:ascii="Arial" w:eastAsia="Times New Roman" w:hAnsi="Arial" w:cs="Arial"/>
          <w:b/>
          <w:color w:val="000000"/>
          <w:sz w:val="24"/>
          <w:szCs w:val="24"/>
          <w:lang w:val="es-ES" w:eastAsia="es-ES"/>
        </w:rPr>
      </w:pPr>
      <w:r w:rsidRPr="00F74747">
        <w:rPr>
          <w:rFonts w:ascii="Arial" w:eastAsia="Times New Roman" w:hAnsi="Arial" w:cs="Arial"/>
          <w:b/>
          <w:color w:val="000000"/>
          <w:sz w:val="24"/>
          <w:szCs w:val="24"/>
          <w:lang w:val="es-ES" w:eastAsia="es-ES"/>
        </w:rPr>
        <w:t>TÍTULO SEXTO</w:t>
      </w:r>
    </w:p>
    <w:p w:rsidR="00F74747" w:rsidRPr="00F74747" w:rsidRDefault="00F74747" w:rsidP="00F74747">
      <w:pPr>
        <w:keepLines/>
        <w:autoSpaceDE w:val="0"/>
        <w:autoSpaceDN w:val="0"/>
        <w:adjustRightInd w:val="0"/>
        <w:spacing w:after="0" w:line="240" w:lineRule="auto"/>
        <w:jc w:val="center"/>
        <w:outlineLvl w:val="2"/>
        <w:rPr>
          <w:rFonts w:ascii="Arial" w:hAnsi="Arial" w:cs="Arial"/>
          <w:b/>
          <w:color w:val="000000"/>
          <w:sz w:val="24"/>
          <w:szCs w:val="24"/>
          <w:lang w:val="es-ES" w:eastAsia="es-ES"/>
        </w:rPr>
      </w:pPr>
      <w:bookmarkStart w:id="34" w:name="_Toc339954295"/>
      <w:r w:rsidRPr="00F74747">
        <w:rPr>
          <w:rFonts w:ascii="Arial" w:hAnsi="Arial" w:cs="Arial"/>
          <w:b/>
          <w:color w:val="000000"/>
          <w:sz w:val="24"/>
          <w:szCs w:val="24"/>
          <w:lang w:val="es-ES" w:eastAsia="es-ES"/>
        </w:rPr>
        <w:t xml:space="preserve">ACTOS EN CONTRA DE LA ECONOMÍA </w:t>
      </w:r>
      <w:proofErr w:type="spellStart"/>
      <w:r w:rsidRPr="00F74747">
        <w:rPr>
          <w:rFonts w:ascii="Arial" w:hAnsi="Arial" w:cs="Arial"/>
          <w:b/>
          <w:color w:val="000000"/>
          <w:sz w:val="24"/>
          <w:szCs w:val="24"/>
          <w:lang w:val="es-ES" w:eastAsia="es-ES"/>
        </w:rPr>
        <w:t>PECUARÍA</w:t>
      </w:r>
      <w:proofErr w:type="spellEnd"/>
      <w:r w:rsidRPr="00F74747">
        <w:rPr>
          <w:rFonts w:ascii="Arial" w:hAnsi="Arial" w:cs="Arial"/>
          <w:b/>
          <w:color w:val="000000"/>
          <w:sz w:val="24"/>
          <w:szCs w:val="24"/>
          <w:lang w:val="es-ES" w:eastAsia="es-ES"/>
        </w:rPr>
        <w:t xml:space="preserve"> DEL ESTADO</w:t>
      </w:r>
      <w:bookmarkEnd w:id="34"/>
    </w:p>
    <w:p w:rsidR="00F74747" w:rsidRPr="00F74747" w:rsidRDefault="00F74747" w:rsidP="00F74747">
      <w:pPr>
        <w:keepLines/>
        <w:autoSpaceDE w:val="0"/>
        <w:autoSpaceDN w:val="0"/>
        <w:adjustRightInd w:val="0"/>
        <w:spacing w:after="0" w:line="240" w:lineRule="auto"/>
        <w:jc w:val="center"/>
        <w:outlineLvl w:val="2"/>
        <w:rPr>
          <w:rFonts w:ascii="Arial" w:hAnsi="Arial" w:cs="Arial"/>
          <w:b/>
          <w:color w:val="000000"/>
          <w:sz w:val="24"/>
          <w:szCs w:val="24"/>
          <w:lang w:val="es-ES" w:eastAsia="es-ES"/>
        </w:rPr>
      </w:pPr>
      <w:bookmarkStart w:id="35" w:name="_Toc339902488"/>
      <w:bookmarkStart w:id="36" w:name="_Toc339954297"/>
    </w:p>
    <w:p w:rsidR="00F74747" w:rsidRPr="00F74747" w:rsidRDefault="00F74747" w:rsidP="00F74747">
      <w:pPr>
        <w:keepLines/>
        <w:autoSpaceDE w:val="0"/>
        <w:autoSpaceDN w:val="0"/>
        <w:adjustRightInd w:val="0"/>
        <w:spacing w:after="0" w:line="240" w:lineRule="auto"/>
        <w:jc w:val="center"/>
        <w:outlineLvl w:val="2"/>
        <w:rPr>
          <w:rFonts w:ascii="Arial" w:hAnsi="Arial" w:cs="Arial"/>
          <w:b/>
          <w:color w:val="000000"/>
          <w:sz w:val="24"/>
          <w:szCs w:val="24"/>
          <w:lang w:val="es-ES" w:eastAsia="es-ES"/>
        </w:rPr>
      </w:pPr>
      <w:r w:rsidRPr="00F74747">
        <w:rPr>
          <w:rFonts w:ascii="Arial" w:hAnsi="Arial" w:cs="Arial"/>
          <w:b/>
          <w:color w:val="000000"/>
          <w:sz w:val="24"/>
          <w:szCs w:val="24"/>
          <w:lang w:val="es-ES" w:eastAsia="es-ES"/>
        </w:rPr>
        <w:t>CAPÍTULO ÚNICO</w:t>
      </w:r>
    </w:p>
    <w:p w:rsidR="00F74747" w:rsidRPr="00F74747" w:rsidRDefault="00F74747" w:rsidP="00F74747">
      <w:pPr>
        <w:keepLines/>
        <w:autoSpaceDE w:val="0"/>
        <w:autoSpaceDN w:val="0"/>
        <w:adjustRightInd w:val="0"/>
        <w:spacing w:after="0" w:line="240" w:lineRule="auto"/>
        <w:jc w:val="center"/>
        <w:outlineLvl w:val="2"/>
        <w:rPr>
          <w:rFonts w:ascii="Arial" w:hAnsi="Arial" w:cs="Arial"/>
          <w:b/>
          <w:color w:val="000000"/>
          <w:sz w:val="24"/>
          <w:szCs w:val="24"/>
          <w:lang w:val="es-ES" w:eastAsia="es-ES"/>
        </w:rPr>
      </w:pPr>
      <w:r w:rsidRPr="00F74747">
        <w:rPr>
          <w:rFonts w:ascii="Arial" w:hAnsi="Arial" w:cs="Arial"/>
          <w:b/>
          <w:color w:val="000000"/>
          <w:sz w:val="24"/>
          <w:szCs w:val="24"/>
          <w:lang w:val="es-ES" w:eastAsia="es-ES"/>
        </w:rPr>
        <w:t>DE LAS INFRACCIONES Y SANCIONES ADMINISTRATIVAS</w:t>
      </w:r>
      <w:bookmarkEnd w:id="35"/>
      <w:bookmarkEnd w:id="36"/>
    </w:p>
    <w:p w:rsidR="00F74747" w:rsidRPr="00F74747" w:rsidRDefault="00F74747" w:rsidP="00F74747">
      <w:pPr>
        <w:spacing w:after="0" w:line="240" w:lineRule="auto"/>
        <w:jc w:val="both"/>
        <w:rPr>
          <w:rFonts w:ascii="Arial" w:eastAsia="Times New Roman" w:hAnsi="Arial" w:cs="Arial"/>
          <w:b/>
          <w:color w:val="000000"/>
          <w:sz w:val="24"/>
          <w:szCs w:val="24"/>
          <w:lang w:val="es-ES" w:eastAsia="es-ES"/>
        </w:rPr>
      </w:pPr>
    </w:p>
    <w:p w:rsidR="00F74747" w:rsidRPr="00F74747" w:rsidRDefault="00F74747" w:rsidP="00F74747">
      <w:pPr>
        <w:spacing w:after="0" w:line="240" w:lineRule="auto"/>
        <w:jc w:val="both"/>
        <w:rPr>
          <w:rFonts w:ascii="Arial" w:eastAsia="Times New Roman" w:hAnsi="Arial" w:cs="Arial"/>
          <w:color w:val="000000"/>
          <w:sz w:val="24"/>
          <w:szCs w:val="24"/>
          <w:lang w:val="es-ES" w:eastAsia="es-ES"/>
        </w:rPr>
      </w:pPr>
      <w:r w:rsidRPr="00F74747">
        <w:rPr>
          <w:rFonts w:ascii="Arial" w:eastAsia="Times New Roman" w:hAnsi="Arial" w:cs="Arial"/>
          <w:b/>
          <w:color w:val="000000"/>
          <w:sz w:val="24"/>
          <w:szCs w:val="24"/>
          <w:lang w:val="es-ES" w:eastAsia="es-ES"/>
        </w:rPr>
        <w:t xml:space="preserve">Artículo 84. </w:t>
      </w:r>
      <w:r w:rsidRPr="00F74747">
        <w:rPr>
          <w:rFonts w:ascii="Arial" w:eastAsia="Times New Roman" w:hAnsi="Arial" w:cs="Arial"/>
          <w:color w:val="000000"/>
          <w:sz w:val="24"/>
          <w:szCs w:val="24"/>
          <w:lang w:val="es-ES" w:eastAsia="es-ES"/>
        </w:rPr>
        <w:t>Toda persona que movilice ganado fuera del horario establecido en el artículo 78, de la Ley, deberá regresar el ganado a su lugar de origen, previa acreditación de la propiedad; de no ser así, se remitirá al Ministerio Público.</w:t>
      </w:r>
    </w:p>
    <w:p w:rsidR="00F74747" w:rsidRPr="00F74747" w:rsidRDefault="00F74747" w:rsidP="00F74747">
      <w:pPr>
        <w:autoSpaceDE w:val="0"/>
        <w:autoSpaceDN w:val="0"/>
        <w:adjustRightInd w:val="0"/>
        <w:spacing w:after="0" w:line="240" w:lineRule="auto"/>
        <w:jc w:val="both"/>
        <w:rPr>
          <w:rFonts w:ascii="Arial" w:eastAsia="Times New Roman" w:hAnsi="Arial" w:cs="Arial"/>
          <w:bCs/>
          <w:color w:val="000000"/>
          <w:sz w:val="24"/>
          <w:szCs w:val="24"/>
          <w:lang w:val="es-ES" w:eastAsia="es-ES"/>
        </w:rPr>
      </w:pPr>
    </w:p>
    <w:p w:rsidR="00F74747" w:rsidRPr="00F74747" w:rsidRDefault="00F74747" w:rsidP="00F74747">
      <w:pPr>
        <w:autoSpaceDE w:val="0"/>
        <w:autoSpaceDN w:val="0"/>
        <w:adjustRightInd w:val="0"/>
        <w:spacing w:after="0" w:line="240" w:lineRule="auto"/>
        <w:jc w:val="both"/>
        <w:rPr>
          <w:rFonts w:ascii="Arial" w:eastAsia="Times New Roman" w:hAnsi="Arial" w:cs="Arial"/>
          <w:bCs/>
          <w:color w:val="000000"/>
          <w:sz w:val="24"/>
          <w:szCs w:val="24"/>
          <w:lang w:val="es-ES" w:eastAsia="es-ES"/>
        </w:rPr>
      </w:pPr>
      <w:r w:rsidRPr="00F74747">
        <w:rPr>
          <w:rFonts w:ascii="Arial" w:eastAsia="Times New Roman" w:hAnsi="Arial" w:cs="Arial"/>
          <w:b/>
          <w:bCs/>
          <w:color w:val="000000"/>
          <w:sz w:val="24"/>
          <w:szCs w:val="24"/>
          <w:lang w:val="es-ES" w:eastAsia="es-ES"/>
        </w:rPr>
        <w:t>Artículo 85.</w:t>
      </w:r>
      <w:r w:rsidRPr="00F74747">
        <w:rPr>
          <w:rFonts w:ascii="Arial" w:eastAsia="Times New Roman" w:hAnsi="Arial" w:cs="Arial"/>
          <w:bCs/>
          <w:color w:val="000000"/>
          <w:sz w:val="24"/>
          <w:szCs w:val="24"/>
          <w:lang w:val="es-ES" w:eastAsia="es-ES"/>
        </w:rPr>
        <w:t xml:space="preserve"> La inobservancia a lo establecido en el presente Reglamento dará lugar a las siguientes sanciones:</w:t>
      </w:r>
    </w:p>
    <w:p w:rsidR="00F74747" w:rsidRPr="00F74747" w:rsidRDefault="00F74747" w:rsidP="00F74747">
      <w:pPr>
        <w:autoSpaceDE w:val="0"/>
        <w:autoSpaceDN w:val="0"/>
        <w:adjustRightInd w:val="0"/>
        <w:spacing w:after="0" w:line="240" w:lineRule="auto"/>
        <w:jc w:val="both"/>
        <w:rPr>
          <w:rFonts w:ascii="Arial" w:eastAsia="Times New Roman" w:hAnsi="Arial" w:cs="Arial"/>
          <w:bCs/>
          <w:color w:val="000000"/>
          <w:sz w:val="24"/>
          <w:szCs w:val="24"/>
          <w:lang w:val="es-ES" w:eastAsia="es-ES"/>
        </w:rPr>
      </w:pPr>
    </w:p>
    <w:p w:rsidR="00F74747" w:rsidRPr="00F74747" w:rsidRDefault="00F74747" w:rsidP="00F74747">
      <w:pPr>
        <w:tabs>
          <w:tab w:val="left" w:pos="993"/>
        </w:tabs>
        <w:autoSpaceDE w:val="0"/>
        <w:autoSpaceDN w:val="0"/>
        <w:adjustRightInd w:val="0"/>
        <w:spacing w:after="0" w:line="240" w:lineRule="auto"/>
        <w:ind w:left="284"/>
        <w:jc w:val="both"/>
        <w:rPr>
          <w:rFonts w:ascii="Arial" w:eastAsia="Times New Roman" w:hAnsi="Arial" w:cs="Arial"/>
          <w:bCs/>
          <w:color w:val="000000"/>
          <w:sz w:val="24"/>
          <w:szCs w:val="24"/>
          <w:lang w:val="es-ES" w:eastAsia="es-ES"/>
        </w:rPr>
      </w:pPr>
      <w:r w:rsidRPr="00F74747">
        <w:rPr>
          <w:rFonts w:ascii="Arial" w:eastAsia="Times New Roman" w:hAnsi="Arial" w:cs="Arial"/>
          <w:bCs/>
          <w:color w:val="000000"/>
          <w:sz w:val="24"/>
          <w:szCs w:val="24"/>
          <w:lang w:val="es-ES" w:eastAsia="es-ES"/>
        </w:rPr>
        <w:t xml:space="preserve">I. Multa de cinco a treinta veces el salario mínimo general diario vigente en el Estado, por omisión de identificadores </w:t>
      </w:r>
      <w:proofErr w:type="spellStart"/>
      <w:r w:rsidRPr="00F74747">
        <w:rPr>
          <w:rFonts w:ascii="Arial" w:eastAsia="Times New Roman" w:hAnsi="Arial" w:cs="Arial"/>
          <w:bCs/>
          <w:color w:val="000000"/>
          <w:sz w:val="24"/>
          <w:szCs w:val="24"/>
          <w:lang w:val="es-ES" w:eastAsia="es-ES"/>
        </w:rPr>
        <w:t>SINIIGA</w:t>
      </w:r>
      <w:proofErr w:type="spellEnd"/>
      <w:r w:rsidRPr="00F74747">
        <w:rPr>
          <w:rFonts w:ascii="Arial" w:eastAsia="Times New Roman" w:hAnsi="Arial" w:cs="Arial"/>
          <w:bCs/>
          <w:color w:val="000000"/>
          <w:sz w:val="24"/>
          <w:szCs w:val="24"/>
          <w:lang w:val="es-ES" w:eastAsia="es-ES"/>
        </w:rPr>
        <w:t xml:space="preserve"> por cada animal transportado;</w:t>
      </w:r>
    </w:p>
    <w:p w:rsidR="00F74747" w:rsidRPr="00F74747" w:rsidRDefault="00F74747" w:rsidP="00F74747">
      <w:pPr>
        <w:tabs>
          <w:tab w:val="left" w:pos="993"/>
        </w:tabs>
        <w:autoSpaceDE w:val="0"/>
        <w:autoSpaceDN w:val="0"/>
        <w:adjustRightInd w:val="0"/>
        <w:spacing w:after="0" w:line="240" w:lineRule="auto"/>
        <w:ind w:left="284"/>
        <w:jc w:val="both"/>
        <w:rPr>
          <w:rFonts w:ascii="Arial" w:eastAsia="Times New Roman" w:hAnsi="Arial" w:cs="Arial"/>
          <w:bCs/>
          <w:color w:val="000000"/>
          <w:sz w:val="24"/>
          <w:szCs w:val="24"/>
          <w:lang w:val="es-ES" w:eastAsia="es-ES"/>
        </w:rPr>
      </w:pPr>
      <w:r w:rsidRPr="00F74747">
        <w:rPr>
          <w:rFonts w:ascii="Arial" w:eastAsia="Times New Roman" w:hAnsi="Arial" w:cs="Arial"/>
          <w:bCs/>
          <w:color w:val="000000"/>
          <w:sz w:val="24"/>
          <w:szCs w:val="24"/>
          <w:lang w:val="es-ES" w:eastAsia="es-ES"/>
        </w:rPr>
        <w:t xml:space="preserve">II. La cancelación definitiva de los centros expedidores que documenten animales sin identificación </w:t>
      </w:r>
      <w:proofErr w:type="spellStart"/>
      <w:r w:rsidRPr="00F74747">
        <w:rPr>
          <w:rFonts w:ascii="Arial" w:eastAsia="Times New Roman" w:hAnsi="Arial" w:cs="Arial"/>
          <w:bCs/>
          <w:color w:val="000000"/>
          <w:sz w:val="24"/>
          <w:szCs w:val="24"/>
          <w:lang w:val="es-ES" w:eastAsia="es-ES"/>
        </w:rPr>
        <w:t>SINIIGA</w:t>
      </w:r>
      <w:proofErr w:type="spellEnd"/>
      <w:r w:rsidRPr="00F74747">
        <w:rPr>
          <w:rFonts w:ascii="Arial" w:eastAsia="Times New Roman" w:hAnsi="Arial" w:cs="Arial"/>
          <w:bCs/>
          <w:color w:val="000000"/>
          <w:sz w:val="24"/>
          <w:szCs w:val="24"/>
          <w:lang w:val="es-ES" w:eastAsia="es-ES"/>
        </w:rPr>
        <w:t>;</w:t>
      </w:r>
    </w:p>
    <w:p w:rsidR="00F74747" w:rsidRPr="00F74747" w:rsidRDefault="00F74747" w:rsidP="00F74747">
      <w:pPr>
        <w:tabs>
          <w:tab w:val="left" w:pos="993"/>
        </w:tabs>
        <w:autoSpaceDE w:val="0"/>
        <w:autoSpaceDN w:val="0"/>
        <w:adjustRightInd w:val="0"/>
        <w:spacing w:after="0" w:line="240" w:lineRule="auto"/>
        <w:ind w:left="284"/>
        <w:jc w:val="both"/>
        <w:rPr>
          <w:rFonts w:ascii="Arial" w:eastAsia="Times New Roman" w:hAnsi="Arial" w:cs="Arial"/>
          <w:bCs/>
          <w:color w:val="000000"/>
          <w:sz w:val="24"/>
          <w:szCs w:val="24"/>
          <w:lang w:val="es-ES" w:eastAsia="es-ES"/>
        </w:rPr>
      </w:pPr>
      <w:r w:rsidRPr="00F74747">
        <w:rPr>
          <w:rFonts w:ascii="Arial" w:eastAsia="Times New Roman" w:hAnsi="Arial" w:cs="Arial"/>
          <w:bCs/>
          <w:color w:val="000000"/>
          <w:sz w:val="24"/>
          <w:szCs w:val="24"/>
          <w:lang w:val="es-ES" w:eastAsia="es-ES"/>
        </w:rPr>
        <w:lastRenderedPageBreak/>
        <w:t xml:space="preserve">III. Multa de diez a cincuenta veces el salario mínimo general diario vigente en el Estado, por cada uno de los bovinos que se sacrifiquen o se permita el sacrificio sin el identificador </w:t>
      </w:r>
      <w:proofErr w:type="spellStart"/>
      <w:r w:rsidRPr="00F74747">
        <w:rPr>
          <w:rFonts w:ascii="Arial" w:eastAsia="Times New Roman" w:hAnsi="Arial" w:cs="Arial"/>
          <w:bCs/>
          <w:color w:val="000000"/>
          <w:sz w:val="24"/>
          <w:szCs w:val="24"/>
          <w:lang w:val="es-ES" w:eastAsia="es-ES"/>
        </w:rPr>
        <w:t>SINIIGA</w:t>
      </w:r>
      <w:proofErr w:type="spellEnd"/>
      <w:r w:rsidRPr="00F74747">
        <w:rPr>
          <w:rFonts w:ascii="Arial" w:eastAsia="Times New Roman" w:hAnsi="Arial" w:cs="Arial"/>
          <w:bCs/>
          <w:color w:val="000000"/>
          <w:sz w:val="24"/>
          <w:szCs w:val="24"/>
          <w:lang w:val="es-ES" w:eastAsia="es-ES"/>
        </w:rPr>
        <w:t>;</w:t>
      </w:r>
    </w:p>
    <w:p w:rsidR="00F74747" w:rsidRPr="00F74747" w:rsidRDefault="00F74747" w:rsidP="00F74747">
      <w:pPr>
        <w:tabs>
          <w:tab w:val="left" w:pos="993"/>
        </w:tabs>
        <w:autoSpaceDE w:val="0"/>
        <w:autoSpaceDN w:val="0"/>
        <w:adjustRightInd w:val="0"/>
        <w:spacing w:after="0" w:line="240" w:lineRule="auto"/>
        <w:ind w:left="284"/>
        <w:jc w:val="both"/>
        <w:rPr>
          <w:rFonts w:ascii="Arial" w:eastAsia="Times New Roman" w:hAnsi="Arial" w:cs="Arial"/>
          <w:bCs/>
          <w:color w:val="000000"/>
          <w:sz w:val="24"/>
          <w:szCs w:val="24"/>
          <w:lang w:val="es-ES" w:eastAsia="es-ES"/>
        </w:rPr>
      </w:pPr>
      <w:r w:rsidRPr="00F74747">
        <w:rPr>
          <w:rFonts w:ascii="Arial" w:eastAsia="Times New Roman" w:hAnsi="Arial" w:cs="Arial"/>
          <w:bCs/>
          <w:color w:val="000000"/>
          <w:sz w:val="24"/>
          <w:szCs w:val="24"/>
          <w:lang w:val="es-ES" w:eastAsia="es-ES"/>
        </w:rPr>
        <w:t xml:space="preserve">IV. Multa de cinco a treinta veces el salario mínimo general diario vigente en el Estado, por cada animal reactor a las pruebas diagnósticas de </w:t>
      </w:r>
      <w:proofErr w:type="spellStart"/>
      <w:r w:rsidRPr="00F74747">
        <w:rPr>
          <w:rFonts w:ascii="Arial" w:eastAsia="Times New Roman" w:hAnsi="Arial" w:cs="Arial"/>
          <w:bCs/>
          <w:color w:val="000000"/>
          <w:sz w:val="24"/>
          <w:szCs w:val="24"/>
          <w:lang w:val="es-ES" w:eastAsia="es-ES"/>
        </w:rPr>
        <w:t>Brucela</w:t>
      </w:r>
      <w:proofErr w:type="spellEnd"/>
      <w:r w:rsidRPr="00F74747">
        <w:rPr>
          <w:rFonts w:ascii="Arial" w:eastAsia="Times New Roman" w:hAnsi="Arial" w:cs="Arial"/>
          <w:bCs/>
          <w:color w:val="000000"/>
          <w:sz w:val="24"/>
          <w:szCs w:val="24"/>
          <w:lang w:val="es-ES" w:eastAsia="es-ES"/>
        </w:rPr>
        <w:t xml:space="preserve"> y Tuberculosis, a la persona que movilice o comercialice sin la documentación requerida;</w:t>
      </w:r>
    </w:p>
    <w:p w:rsidR="00F74747" w:rsidRPr="00F74747" w:rsidRDefault="00F74747" w:rsidP="00F74747">
      <w:pPr>
        <w:tabs>
          <w:tab w:val="left" w:pos="993"/>
          <w:tab w:val="left" w:pos="1134"/>
        </w:tabs>
        <w:autoSpaceDE w:val="0"/>
        <w:autoSpaceDN w:val="0"/>
        <w:adjustRightInd w:val="0"/>
        <w:spacing w:after="0" w:line="240" w:lineRule="auto"/>
        <w:ind w:left="284"/>
        <w:jc w:val="both"/>
        <w:rPr>
          <w:rFonts w:ascii="Arial" w:eastAsia="Times New Roman" w:hAnsi="Arial" w:cs="Arial"/>
          <w:bCs/>
          <w:color w:val="000000"/>
          <w:sz w:val="24"/>
          <w:szCs w:val="24"/>
          <w:lang w:val="es-ES" w:eastAsia="es-ES"/>
        </w:rPr>
      </w:pPr>
      <w:r w:rsidRPr="00F74747">
        <w:rPr>
          <w:rFonts w:ascii="Arial" w:eastAsia="Times New Roman" w:hAnsi="Arial" w:cs="Arial"/>
          <w:bCs/>
          <w:color w:val="000000"/>
          <w:sz w:val="24"/>
          <w:szCs w:val="24"/>
          <w:lang w:val="es-ES" w:eastAsia="es-ES"/>
        </w:rPr>
        <w:t xml:space="preserve">V. Multa de cinco a treinta veces el salario mínimo general diario vigente en el Estado, por cada animal movilizado de hatos </w:t>
      </w:r>
      <w:proofErr w:type="spellStart"/>
      <w:r w:rsidRPr="00F74747">
        <w:rPr>
          <w:rFonts w:ascii="Arial" w:eastAsia="Times New Roman" w:hAnsi="Arial" w:cs="Arial"/>
          <w:bCs/>
          <w:color w:val="000000"/>
          <w:sz w:val="24"/>
          <w:szCs w:val="24"/>
          <w:lang w:val="es-ES" w:eastAsia="es-ES"/>
        </w:rPr>
        <w:t>cuarentenados</w:t>
      </w:r>
      <w:proofErr w:type="spellEnd"/>
      <w:r w:rsidRPr="00F74747">
        <w:rPr>
          <w:rFonts w:ascii="Arial" w:eastAsia="Times New Roman" w:hAnsi="Arial" w:cs="Arial"/>
          <w:bCs/>
          <w:color w:val="000000"/>
          <w:sz w:val="24"/>
          <w:szCs w:val="24"/>
          <w:lang w:val="es-ES" w:eastAsia="es-ES"/>
        </w:rPr>
        <w:t xml:space="preserve"> sin la documentación requerida;</w:t>
      </w:r>
    </w:p>
    <w:p w:rsidR="00F74747" w:rsidRPr="00F74747" w:rsidRDefault="00F74747" w:rsidP="00F74747">
      <w:pPr>
        <w:tabs>
          <w:tab w:val="left" w:pos="993"/>
          <w:tab w:val="left" w:pos="1134"/>
        </w:tabs>
        <w:autoSpaceDE w:val="0"/>
        <w:autoSpaceDN w:val="0"/>
        <w:adjustRightInd w:val="0"/>
        <w:spacing w:after="0" w:line="240" w:lineRule="auto"/>
        <w:ind w:left="284"/>
        <w:jc w:val="both"/>
        <w:rPr>
          <w:rFonts w:ascii="Arial" w:eastAsia="Times New Roman" w:hAnsi="Arial" w:cs="Arial"/>
          <w:bCs/>
          <w:color w:val="000000"/>
          <w:sz w:val="24"/>
          <w:szCs w:val="24"/>
          <w:lang w:val="es-ES" w:eastAsia="es-ES"/>
        </w:rPr>
      </w:pPr>
      <w:r w:rsidRPr="00F74747">
        <w:rPr>
          <w:rFonts w:ascii="Arial" w:eastAsia="Times New Roman" w:hAnsi="Arial" w:cs="Arial"/>
          <w:bCs/>
          <w:color w:val="000000"/>
          <w:sz w:val="24"/>
          <w:szCs w:val="24"/>
          <w:lang w:val="es-ES" w:eastAsia="es-ES"/>
        </w:rPr>
        <w:t xml:space="preserve">VI. Multa de cincuenta a doscientas veces el salario mínimo general diario vigente en el Estado al momento de la omisión de la infracción por cada animal, a la persona que adquiera animales de hatos </w:t>
      </w:r>
      <w:proofErr w:type="spellStart"/>
      <w:r w:rsidRPr="00F74747">
        <w:rPr>
          <w:rFonts w:ascii="Arial" w:eastAsia="Times New Roman" w:hAnsi="Arial" w:cs="Arial"/>
          <w:bCs/>
          <w:color w:val="000000"/>
          <w:sz w:val="24"/>
          <w:szCs w:val="24"/>
          <w:lang w:val="es-ES" w:eastAsia="es-ES"/>
        </w:rPr>
        <w:t>cuarentenados</w:t>
      </w:r>
      <w:proofErr w:type="spellEnd"/>
      <w:r w:rsidRPr="00F74747">
        <w:rPr>
          <w:rFonts w:ascii="Arial" w:eastAsia="Times New Roman" w:hAnsi="Arial" w:cs="Arial"/>
          <w:bCs/>
          <w:color w:val="000000"/>
          <w:sz w:val="24"/>
          <w:szCs w:val="24"/>
          <w:lang w:val="es-ES" w:eastAsia="es-ES"/>
        </w:rPr>
        <w:t xml:space="preserve"> y que les den un destino distinto, y</w:t>
      </w:r>
    </w:p>
    <w:p w:rsidR="00F74747" w:rsidRPr="00F74747" w:rsidRDefault="00F74747" w:rsidP="00F74747">
      <w:pPr>
        <w:tabs>
          <w:tab w:val="left" w:pos="993"/>
          <w:tab w:val="left" w:pos="1134"/>
        </w:tabs>
        <w:autoSpaceDE w:val="0"/>
        <w:autoSpaceDN w:val="0"/>
        <w:adjustRightInd w:val="0"/>
        <w:spacing w:after="0" w:line="240" w:lineRule="auto"/>
        <w:ind w:left="284"/>
        <w:jc w:val="both"/>
        <w:rPr>
          <w:rFonts w:ascii="Arial" w:eastAsia="Times New Roman" w:hAnsi="Arial" w:cs="Arial"/>
          <w:bCs/>
          <w:color w:val="000000"/>
          <w:sz w:val="24"/>
          <w:szCs w:val="24"/>
          <w:lang w:val="es-ES" w:eastAsia="es-ES"/>
        </w:rPr>
      </w:pPr>
      <w:r w:rsidRPr="00F74747">
        <w:rPr>
          <w:rFonts w:ascii="Arial" w:eastAsia="Times New Roman" w:hAnsi="Arial" w:cs="Arial"/>
          <w:bCs/>
          <w:color w:val="000000"/>
          <w:sz w:val="24"/>
          <w:szCs w:val="24"/>
          <w:lang w:val="es-ES" w:eastAsia="es-ES"/>
        </w:rPr>
        <w:t>VII. Multa de cinco a treinta veces el salario mínimo general diario vigente en el Estado, a quien proporcione datos falsos para la expedición de la Guía de Tránsito.</w:t>
      </w:r>
    </w:p>
    <w:p w:rsidR="00F74747" w:rsidRPr="00F74747" w:rsidRDefault="00F74747" w:rsidP="00F74747">
      <w:pPr>
        <w:keepLines/>
        <w:tabs>
          <w:tab w:val="left" w:pos="993"/>
        </w:tabs>
        <w:autoSpaceDE w:val="0"/>
        <w:autoSpaceDN w:val="0"/>
        <w:adjustRightInd w:val="0"/>
        <w:spacing w:after="0" w:line="240" w:lineRule="auto"/>
        <w:jc w:val="center"/>
        <w:outlineLvl w:val="0"/>
        <w:rPr>
          <w:rFonts w:ascii="Arial" w:hAnsi="Arial" w:cs="Arial"/>
          <w:color w:val="000000"/>
          <w:sz w:val="24"/>
          <w:szCs w:val="24"/>
          <w:lang w:val="es-ES" w:eastAsia="es-ES"/>
        </w:rPr>
      </w:pPr>
      <w:bookmarkStart w:id="37" w:name="_Toc339902489"/>
      <w:bookmarkStart w:id="38" w:name="_Toc339954298"/>
    </w:p>
    <w:p w:rsidR="00F74747" w:rsidRPr="00F74747" w:rsidRDefault="00F74747" w:rsidP="00F74747">
      <w:pPr>
        <w:keepLines/>
        <w:tabs>
          <w:tab w:val="left" w:pos="993"/>
        </w:tabs>
        <w:autoSpaceDE w:val="0"/>
        <w:autoSpaceDN w:val="0"/>
        <w:adjustRightInd w:val="0"/>
        <w:spacing w:after="0" w:line="240" w:lineRule="auto"/>
        <w:jc w:val="center"/>
        <w:outlineLvl w:val="0"/>
        <w:rPr>
          <w:rFonts w:ascii="Arial" w:hAnsi="Arial" w:cs="Arial"/>
          <w:b/>
          <w:color w:val="000000"/>
          <w:sz w:val="24"/>
          <w:szCs w:val="24"/>
          <w:lang w:val="es-ES" w:eastAsia="es-ES"/>
        </w:rPr>
      </w:pPr>
      <w:r w:rsidRPr="00F74747">
        <w:rPr>
          <w:rFonts w:ascii="Arial" w:hAnsi="Arial" w:cs="Arial"/>
          <w:b/>
          <w:color w:val="000000"/>
          <w:sz w:val="24"/>
          <w:szCs w:val="24"/>
          <w:lang w:val="es-ES" w:eastAsia="es-ES"/>
        </w:rPr>
        <w:t>DISPOSICIONES TRANSITORI</w:t>
      </w:r>
      <w:bookmarkEnd w:id="37"/>
      <w:bookmarkEnd w:id="38"/>
      <w:r w:rsidRPr="00F74747">
        <w:rPr>
          <w:rFonts w:ascii="Arial" w:hAnsi="Arial" w:cs="Arial"/>
          <w:b/>
          <w:color w:val="000000"/>
          <w:sz w:val="24"/>
          <w:szCs w:val="24"/>
          <w:lang w:val="es-ES" w:eastAsia="es-ES"/>
        </w:rPr>
        <w:t>AS</w:t>
      </w:r>
    </w:p>
    <w:p w:rsidR="00F74747" w:rsidRPr="00F74747" w:rsidRDefault="00F74747" w:rsidP="00F74747">
      <w:pPr>
        <w:tabs>
          <w:tab w:val="left" w:pos="993"/>
        </w:tabs>
        <w:spacing w:after="0" w:line="240" w:lineRule="auto"/>
        <w:jc w:val="both"/>
        <w:rPr>
          <w:rFonts w:ascii="Arial" w:eastAsia="Times New Roman" w:hAnsi="Arial" w:cs="Arial"/>
          <w:b/>
          <w:color w:val="000000"/>
          <w:sz w:val="24"/>
          <w:szCs w:val="24"/>
          <w:lang w:val="es-ES" w:eastAsia="es-ES"/>
        </w:rPr>
      </w:pPr>
    </w:p>
    <w:p w:rsidR="00F74747" w:rsidRPr="00F74747" w:rsidRDefault="00F74747" w:rsidP="00F74747">
      <w:pPr>
        <w:tabs>
          <w:tab w:val="left" w:pos="993"/>
        </w:tabs>
        <w:spacing w:after="0" w:line="240" w:lineRule="auto"/>
        <w:jc w:val="both"/>
        <w:rPr>
          <w:rFonts w:ascii="Arial" w:eastAsia="Times New Roman" w:hAnsi="Arial" w:cs="Arial"/>
          <w:bCs/>
          <w:color w:val="000000"/>
          <w:sz w:val="24"/>
          <w:szCs w:val="24"/>
          <w:lang w:val="es-ES" w:eastAsia="es-ES"/>
        </w:rPr>
      </w:pPr>
      <w:r w:rsidRPr="00F74747">
        <w:rPr>
          <w:rFonts w:ascii="Arial" w:eastAsia="Times New Roman" w:hAnsi="Arial" w:cs="Arial"/>
          <w:b/>
          <w:color w:val="000000"/>
          <w:sz w:val="24"/>
          <w:szCs w:val="24"/>
          <w:lang w:val="es-ES" w:eastAsia="es-ES"/>
        </w:rPr>
        <w:t xml:space="preserve">PRIMERA. </w:t>
      </w:r>
      <w:r w:rsidRPr="00F74747">
        <w:rPr>
          <w:rFonts w:ascii="Arial" w:eastAsia="Times New Roman" w:hAnsi="Arial" w:cs="Arial"/>
          <w:bCs/>
          <w:color w:val="000000"/>
          <w:sz w:val="24"/>
          <w:szCs w:val="24"/>
          <w:lang w:val="es-ES" w:eastAsia="es-ES"/>
        </w:rPr>
        <w:t>El presente Reglamento entrará en vigor al día siguiente de su publicación en el Periódico Oficial "Tierra y Libertad", órgano de difusión del Gobierno del Estado de Morelos.</w:t>
      </w:r>
    </w:p>
    <w:p w:rsidR="00F74747" w:rsidRPr="00F74747" w:rsidRDefault="00F74747" w:rsidP="00F74747">
      <w:pPr>
        <w:tabs>
          <w:tab w:val="left" w:pos="993"/>
        </w:tabs>
        <w:spacing w:after="0" w:line="240" w:lineRule="auto"/>
        <w:jc w:val="both"/>
        <w:rPr>
          <w:rFonts w:ascii="Arial" w:eastAsia="Times New Roman" w:hAnsi="Arial" w:cs="Arial"/>
          <w:bCs/>
          <w:color w:val="000000"/>
          <w:sz w:val="24"/>
          <w:szCs w:val="24"/>
          <w:lang w:val="es-ES" w:eastAsia="es-ES"/>
        </w:rPr>
      </w:pPr>
    </w:p>
    <w:p w:rsidR="00F74747" w:rsidRPr="00F74747" w:rsidRDefault="00F74747" w:rsidP="00F74747">
      <w:pPr>
        <w:tabs>
          <w:tab w:val="left" w:pos="993"/>
        </w:tabs>
        <w:spacing w:after="0" w:line="240" w:lineRule="auto"/>
        <w:jc w:val="both"/>
        <w:rPr>
          <w:rFonts w:ascii="Arial" w:eastAsia="Times New Roman" w:hAnsi="Arial" w:cs="Arial"/>
          <w:color w:val="000000"/>
          <w:sz w:val="24"/>
          <w:szCs w:val="24"/>
          <w:lang w:val="es-ES" w:eastAsia="es-ES"/>
        </w:rPr>
      </w:pPr>
      <w:r w:rsidRPr="00F74747">
        <w:rPr>
          <w:rFonts w:ascii="Arial" w:eastAsia="Times New Roman" w:hAnsi="Arial" w:cs="Arial"/>
          <w:b/>
          <w:color w:val="000000"/>
          <w:sz w:val="24"/>
          <w:szCs w:val="24"/>
          <w:lang w:val="es-ES" w:eastAsia="es-ES"/>
        </w:rPr>
        <w:t>SEGUNDA.</w:t>
      </w:r>
      <w:r w:rsidRPr="00F74747">
        <w:rPr>
          <w:rFonts w:ascii="Arial" w:eastAsia="Times New Roman" w:hAnsi="Arial" w:cs="Arial"/>
          <w:color w:val="000000"/>
          <w:sz w:val="24"/>
          <w:szCs w:val="24"/>
          <w:lang w:val="es-ES" w:eastAsia="es-ES"/>
        </w:rPr>
        <w:t xml:space="preserve"> Para el cumplimiento de lo dispuesto en el presente Reglamento, la Dirección formulará un catálogo que especifique las enfermedades </w:t>
      </w:r>
      <w:proofErr w:type="spellStart"/>
      <w:r w:rsidRPr="00F74747">
        <w:rPr>
          <w:rFonts w:ascii="Arial" w:eastAsia="Times New Roman" w:hAnsi="Arial" w:cs="Arial"/>
          <w:color w:val="000000"/>
          <w:sz w:val="24"/>
          <w:szCs w:val="24"/>
          <w:lang w:val="es-ES" w:eastAsia="es-ES"/>
        </w:rPr>
        <w:t>enzoóticas</w:t>
      </w:r>
      <w:proofErr w:type="spellEnd"/>
      <w:r w:rsidRPr="00F74747">
        <w:rPr>
          <w:rFonts w:ascii="Arial" w:eastAsia="Times New Roman" w:hAnsi="Arial" w:cs="Arial"/>
          <w:color w:val="000000"/>
          <w:sz w:val="24"/>
          <w:szCs w:val="24"/>
          <w:lang w:val="es-ES" w:eastAsia="es-ES"/>
        </w:rPr>
        <w:t>, epizoóticas y exóticas que puedan afectar a la ganadería en el Estado, mismo que será difundido a través del Periódico Oficial “Tierra y Libertad”, órgano de difusión del Gobierno del Estado de Morelos, en los términos que establece la Ley y el presente Reglamento.</w:t>
      </w:r>
    </w:p>
    <w:p w:rsidR="00F74747" w:rsidRPr="00F74747" w:rsidRDefault="00F74747" w:rsidP="00F74747">
      <w:pPr>
        <w:tabs>
          <w:tab w:val="left" w:pos="993"/>
        </w:tabs>
        <w:spacing w:after="0" w:line="240" w:lineRule="auto"/>
        <w:jc w:val="both"/>
        <w:rPr>
          <w:rFonts w:ascii="Arial" w:eastAsia="Times New Roman" w:hAnsi="Arial" w:cs="Arial"/>
          <w:color w:val="000000"/>
          <w:sz w:val="24"/>
          <w:szCs w:val="24"/>
          <w:lang w:val="es-ES" w:eastAsia="es-ES"/>
        </w:rPr>
      </w:pPr>
    </w:p>
    <w:p w:rsidR="00F74747" w:rsidRPr="00F74747" w:rsidRDefault="00F74747" w:rsidP="00F74747">
      <w:pPr>
        <w:tabs>
          <w:tab w:val="left" w:pos="993"/>
        </w:tabs>
        <w:spacing w:after="0" w:line="240" w:lineRule="auto"/>
        <w:jc w:val="both"/>
        <w:rPr>
          <w:rFonts w:ascii="Arial" w:eastAsia="Times New Roman" w:hAnsi="Arial" w:cs="Arial"/>
          <w:color w:val="000000"/>
          <w:sz w:val="24"/>
          <w:szCs w:val="24"/>
          <w:lang w:val="es-ES" w:eastAsia="es-ES"/>
        </w:rPr>
      </w:pPr>
      <w:r w:rsidRPr="00F74747">
        <w:rPr>
          <w:rFonts w:ascii="Arial" w:eastAsia="Times New Roman" w:hAnsi="Arial" w:cs="Arial"/>
          <w:b/>
          <w:bCs/>
          <w:color w:val="000000"/>
          <w:sz w:val="24"/>
          <w:szCs w:val="24"/>
          <w:lang w:val="es-ES" w:eastAsia="es-ES"/>
        </w:rPr>
        <w:t>TERCERA.</w:t>
      </w:r>
      <w:r w:rsidRPr="00F74747">
        <w:rPr>
          <w:rFonts w:ascii="Arial" w:eastAsia="Times New Roman" w:hAnsi="Arial" w:cs="Arial"/>
          <w:color w:val="000000"/>
          <w:sz w:val="24"/>
          <w:szCs w:val="24"/>
          <w:lang w:val="es-ES" w:eastAsia="es-ES"/>
        </w:rPr>
        <w:t xml:space="preserve"> Se derogan todas las disposiciones de igual o menor rango jerárquico que se opongan a lo dispuesto por el presente Reglamento.</w:t>
      </w:r>
    </w:p>
    <w:p w:rsidR="00F74747" w:rsidRPr="00F74747" w:rsidRDefault="00F74747" w:rsidP="00F74747">
      <w:pPr>
        <w:tabs>
          <w:tab w:val="left" w:pos="993"/>
        </w:tabs>
        <w:spacing w:after="0" w:line="240" w:lineRule="auto"/>
        <w:jc w:val="both"/>
        <w:rPr>
          <w:rFonts w:ascii="Arial" w:eastAsia="Times New Roman" w:hAnsi="Arial" w:cs="Arial"/>
          <w:color w:val="000000"/>
          <w:sz w:val="24"/>
          <w:szCs w:val="24"/>
          <w:lang w:val="es-ES" w:eastAsia="es-ES"/>
        </w:rPr>
      </w:pPr>
    </w:p>
    <w:p w:rsidR="00F74747" w:rsidRPr="00F74747" w:rsidRDefault="00F74747" w:rsidP="00F74747">
      <w:pPr>
        <w:tabs>
          <w:tab w:val="left" w:pos="993"/>
        </w:tabs>
        <w:spacing w:after="0" w:line="240" w:lineRule="auto"/>
        <w:jc w:val="both"/>
        <w:rPr>
          <w:rFonts w:ascii="Arial" w:eastAsia="Times New Roman" w:hAnsi="Arial" w:cs="Arial"/>
          <w:bCs/>
          <w:color w:val="000000"/>
          <w:sz w:val="24"/>
          <w:szCs w:val="24"/>
          <w:lang w:val="es-ES" w:eastAsia="es-ES"/>
        </w:rPr>
      </w:pPr>
      <w:r w:rsidRPr="00F74747">
        <w:rPr>
          <w:rFonts w:ascii="Arial" w:eastAsia="Times New Roman" w:hAnsi="Arial" w:cs="Arial"/>
          <w:color w:val="000000"/>
          <w:sz w:val="24"/>
          <w:szCs w:val="24"/>
          <w:lang w:val="es-ES" w:eastAsia="es-ES"/>
        </w:rPr>
        <w:lastRenderedPageBreak/>
        <w:t>Dado en Casa Morelos, sede oficial del Poder Ejecutivo Estatal, en la Ciudad de Cuernavaca, capital</w:t>
      </w:r>
      <w:r w:rsidRPr="00F74747">
        <w:rPr>
          <w:rFonts w:ascii="Arial" w:eastAsia="Times New Roman" w:hAnsi="Arial" w:cs="Arial"/>
          <w:bCs/>
          <w:color w:val="000000"/>
          <w:sz w:val="24"/>
          <w:szCs w:val="24"/>
          <w:lang w:val="es-ES" w:eastAsia="es-ES"/>
        </w:rPr>
        <w:t xml:space="preserve"> del Estado de Morelos, a los seis días del mes de noviembre de 2013.</w:t>
      </w:r>
    </w:p>
    <w:p w:rsidR="00F74747" w:rsidRPr="00F74747" w:rsidRDefault="00F74747" w:rsidP="00F74747">
      <w:pPr>
        <w:tabs>
          <w:tab w:val="left" w:pos="993"/>
        </w:tabs>
        <w:spacing w:after="0" w:line="240" w:lineRule="auto"/>
        <w:jc w:val="both"/>
        <w:rPr>
          <w:rFonts w:ascii="Arial" w:eastAsia="Times New Roman" w:hAnsi="Arial" w:cs="Arial"/>
          <w:bCs/>
          <w:color w:val="000000"/>
          <w:sz w:val="24"/>
          <w:szCs w:val="24"/>
          <w:lang w:val="es-ES" w:eastAsia="es-ES"/>
        </w:rPr>
      </w:pPr>
    </w:p>
    <w:p w:rsidR="00F74747" w:rsidRPr="00F74747" w:rsidRDefault="00F74747" w:rsidP="00F74747">
      <w:pPr>
        <w:tabs>
          <w:tab w:val="left" w:pos="993"/>
        </w:tabs>
        <w:spacing w:after="0" w:line="240" w:lineRule="auto"/>
        <w:jc w:val="center"/>
        <w:rPr>
          <w:rFonts w:ascii="Arial" w:eastAsia="Times New Roman" w:hAnsi="Arial" w:cs="Arial"/>
          <w:b/>
          <w:bCs/>
          <w:color w:val="000000"/>
          <w:sz w:val="24"/>
          <w:szCs w:val="24"/>
          <w:lang w:val="es-ES" w:eastAsia="es-ES"/>
        </w:rPr>
      </w:pPr>
      <w:r w:rsidRPr="00F74747">
        <w:rPr>
          <w:rFonts w:ascii="Arial" w:eastAsia="Times New Roman" w:hAnsi="Arial" w:cs="Arial"/>
          <w:b/>
          <w:bCs/>
          <w:color w:val="000000"/>
          <w:sz w:val="24"/>
          <w:szCs w:val="24"/>
          <w:lang w:val="es-ES" w:eastAsia="es-ES"/>
        </w:rPr>
        <w:t>EL GOBERNADOR CONSTITUCIONAL</w:t>
      </w:r>
    </w:p>
    <w:p w:rsidR="00F74747" w:rsidRPr="00F74747" w:rsidRDefault="00F74747" w:rsidP="00F74747">
      <w:pPr>
        <w:tabs>
          <w:tab w:val="left" w:pos="993"/>
        </w:tabs>
        <w:spacing w:after="0" w:line="240" w:lineRule="auto"/>
        <w:jc w:val="center"/>
        <w:rPr>
          <w:rFonts w:ascii="Arial" w:eastAsia="Times New Roman" w:hAnsi="Arial" w:cs="Arial"/>
          <w:b/>
          <w:bCs/>
          <w:color w:val="000000"/>
          <w:sz w:val="24"/>
          <w:szCs w:val="24"/>
          <w:lang w:val="es-ES" w:eastAsia="es-ES"/>
        </w:rPr>
      </w:pPr>
      <w:r w:rsidRPr="00F74747">
        <w:rPr>
          <w:rFonts w:ascii="Arial" w:eastAsia="Times New Roman" w:hAnsi="Arial" w:cs="Arial"/>
          <w:b/>
          <w:bCs/>
          <w:color w:val="000000"/>
          <w:sz w:val="24"/>
          <w:szCs w:val="24"/>
          <w:lang w:val="es-ES" w:eastAsia="es-ES"/>
        </w:rPr>
        <w:t>DEL ESTADO LIBRE Y SOBERANO DE MORELOS</w:t>
      </w:r>
    </w:p>
    <w:p w:rsidR="00F74747" w:rsidRPr="00F74747" w:rsidRDefault="00F74747" w:rsidP="00F74747">
      <w:pPr>
        <w:tabs>
          <w:tab w:val="left" w:pos="993"/>
        </w:tabs>
        <w:spacing w:after="0" w:line="240" w:lineRule="auto"/>
        <w:jc w:val="center"/>
        <w:rPr>
          <w:rFonts w:ascii="Arial" w:eastAsia="Times New Roman" w:hAnsi="Arial" w:cs="Arial"/>
          <w:b/>
          <w:bCs/>
          <w:color w:val="000000"/>
          <w:sz w:val="24"/>
          <w:szCs w:val="24"/>
          <w:lang w:val="es-ES" w:eastAsia="es-ES"/>
        </w:rPr>
      </w:pPr>
      <w:r w:rsidRPr="00F74747">
        <w:rPr>
          <w:rFonts w:ascii="Arial" w:eastAsia="Times New Roman" w:hAnsi="Arial" w:cs="Arial"/>
          <w:b/>
          <w:bCs/>
          <w:color w:val="000000"/>
          <w:sz w:val="24"/>
          <w:szCs w:val="24"/>
          <w:lang w:val="es-ES" w:eastAsia="es-ES"/>
        </w:rPr>
        <w:t>GRACO LUIS RAMÍREZ GARRIDO ABREU</w:t>
      </w:r>
    </w:p>
    <w:p w:rsidR="00F74747" w:rsidRPr="00F74747" w:rsidRDefault="00F74747" w:rsidP="00F74747">
      <w:pPr>
        <w:tabs>
          <w:tab w:val="left" w:pos="993"/>
        </w:tabs>
        <w:spacing w:after="0" w:line="240" w:lineRule="auto"/>
        <w:jc w:val="center"/>
        <w:rPr>
          <w:rFonts w:ascii="Arial" w:eastAsia="Times New Roman" w:hAnsi="Arial" w:cs="Arial"/>
          <w:b/>
          <w:bCs/>
          <w:color w:val="000000"/>
          <w:sz w:val="24"/>
          <w:szCs w:val="24"/>
          <w:lang w:val="es-ES" w:eastAsia="es-ES"/>
        </w:rPr>
      </w:pPr>
      <w:r w:rsidRPr="00F74747">
        <w:rPr>
          <w:rFonts w:ascii="Arial" w:eastAsia="Times New Roman" w:hAnsi="Arial" w:cs="Arial"/>
          <w:b/>
          <w:bCs/>
          <w:color w:val="000000"/>
          <w:sz w:val="24"/>
          <w:szCs w:val="24"/>
          <w:lang w:val="es-ES" w:eastAsia="es-ES"/>
        </w:rPr>
        <w:t>EL SECRETARIO DE GOBIERNO</w:t>
      </w:r>
    </w:p>
    <w:p w:rsidR="00F74747" w:rsidRPr="00F74747" w:rsidRDefault="00F74747" w:rsidP="00F74747">
      <w:pPr>
        <w:tabs>
          <w:tab w:val="left" w:pos="993"/>
        </w:tabs>
        <w:spacing w:after="0" w:line="240" w:lineRule="auto"/>
        <w:jc w:val="center"/>
        <w:rPr>
          <w:rFonts w:ascii="Arial" w:eastAsia="Times New Roman" w:hAnsi="Arial" w:cs="Arial"/>
          <w:b/>
          <w:bCs/>
          <w:color w:val="000000"/>
          <w:sz w:val="24"/>
          <w:szCs w:val="24"/>
          <w:lang w:val="es-ES" w:eastAsia="es-ES"/>
        </w:rPr>
      </w:pPr>
      <w:r w:rsidRPr="00F74747">
        <w:rPr>
          <w:rFonts w:ascii="Arial" w:eastAsia="Times New Roman" w:hAnsi="Arial" w:cs="Arial"/>
          <w:b/>
          <w:bCs/>
          <w:color w:val="000000"/>
          <w:sz w:val="24"/>
          <w:szCs w:val="24"/>
          <w:lang w:val="es-ES" w:eastAsia="es-ES"/>
        </w:rPr>
        <w:t>JORGE VICENTE MESSEGUER GUILLÉN</w:t>
      </w:r>
    </w:p>
    <w:p w:rsidR="00F74747" w:rsidRPr="00F74747" w:rsidRDefault="00F74747" w:rsidP="00F74747">
      <w:pPr>
        <w:tabs>
          <w:tab w:val="left" w:pos="993"/>
        </w:tabs>
        <w:spacing w:after="0" w:line="240" w:lineRule="auto"/>
        <w:jc w:val="center"/>
        <w:rPr>
          <w:rFonts w:ascii="Arial" w:eastAsia="Times New Roman" w:hAnsi="Arial" w:cs="Arial"/>
          <w:b/>
          <w:bCs/>
          <w:color w:val="000000"/>
          <w:sz w:val="24"/>
          <w:szCs w:val="24"/>
          <w:lang w:val="es-ES" w:eastAsia="es-ES"/>
        </w:rPr>
      </w:pPr>
      <w:r w:rsidRPr="00F74747">
        <w:rPr>
          <w:rFonts w:ascii="Arial" w:eastAsia="Times New Roman" w:hAnsi="Arial" w:cs="Arial"/>
          <w:b/>
          <w:bCs/>
          <w:color w:val="000000"/>
          <w:sz w:val="24"/>
          <w:szCs w:val="24"/>
          <w:lang w:val="es-ES" w:eastAsia="es-ES"/>
        </w:rPr>
        <w:t>EL SECRETARIO DE DESARROLLO AGROPECUARIO</w:t>
      </w:r>
    </w:p>
    <w:p w:rsidR="00F74747" w:rsidRPr="00F74747" w:rsidRDefault="00F74747" w:rsidP="00F74747">
      <w:pPr>
        <w:tabs>
          <w:tab w:val="left" w:pos="993"/>
        </w:tabs>
        <w:spacing w:after="0" w:line="240" w:lineRule="auto"/>
        <w:jc w:val="center"/>
        <w:rPr>
          <w:rFonts w:ascii="Arial" w:eastAsia="Times New Roman" w:hAnsi="Arial" w:cs="Arial"/>
          <w:b/>
          <w:bCs/>
          <w:color w:val="000000"/>
          <w:sz w:val="24"/>
          <w:szCs w:val="24"/>
          <w:lang w:val="es-ES" w:eastAsia="es-ES"/>
        </w:rPr>
      </w:pPr>
      <w:r w:rsidRPr="00F74747">
        <w:rPr>
          <w:rFonts w:ascii="Arial" w:eastAsia="Times New Roman" w:hAnsi="Arial" w:cs="Arial"/>
          <w:b/>
          <w:bCs/>
          <w:color w:val="000000"/>
          <w:sz w:val="24"/>
          <w:szCs w:val="24"/>
          <w:lang w:val="es-ES" w:eastAsia="es-ES"/>
        </w:rPr>
        <w:t>ROBERTO RUIZ SILVA</w:t>
      </w:r>
    </w:p>
    <w:p w:rsidR="00B9188C" w:rsidRPr="00F74747" w:rsidRDefault="00F74747" w:rsidP="00F74747">
      <w:pPr>
        <w:spacing w:after="0" w:line="240" w:lineRule="auto"/>
        <w:jc w:val="center"/>
        <w:rPr>
          <w:rFonts w:ascii="Arial" w:hAnsi="Arial" w:cs="Arial"/>
          <w:sz w:val="24"/>
          <w:szCs w:val="24"/>
        </w:rPr>
      </w:pPr>
      <w:r w:rsidRPr="00F74747">
        <w:rPr>
          <w:rFonts w:ascii="Arial" w:eastAsia="Times New Roman" w:hAnsi="Arial" w:cs="Arial"/>
          <w:b/>
          <w:bCs/>
          <w:color w:val="000000"/>
          <w:sz w:val="24"/>
          <w:szCs w:val="24"/>
          <w:lang w:val="es-ES" w:eastAsia="es-ES"/>
        </w:rPr>
        <w:t>RÚBRICAS.</w:t>
      </w:r>
    </w:p>
    <w:sectPr w:rsidR="00B9188C" w:rsidRPr="00F74747" w:rsidSect="00793787">
      <w:headerReference w:type="default" r:id="rId8"/>
      <w:footerReference w:type="default" r:id="rId9"/>
      <w:headerReference w:type="first" r:id="rId10"/>
      <w:footerReference w:type="first" r:id="rId11"/>
      <w:pgSz w:w="12240" w:h="15840"/>
      <w:pgMar w:top="2523" w:right="1701" w:bottom="2977" w:left="1701" w:header="709" w:footer="8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846" w:rsidRDefault="00604846" w:rsidP="00F74747">
      <w:pPr>
        <w:spacing w:after="0" w:line="240" w:lineRule="auto"/>
      </w:pPr>
      <w:r>
        <w:separator/>
      </w:r>
    </w:p>
  </w:endnote>
  <w:endnote w:type="continuationSeparator" w:id="0">
    <w:p w:rsidR="00604846" w:rsidRDefault="00604846" w:rsidP="00F74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787" w:rsidRDefault="00793787"/>
  <w:p w:rsidR="00793787" w:rsidRPr="00BA5C18" w:rsidRDefault="00246DA7" w:rsidP="00793787">
    <w:pPr>
      <w:jc w:val="center"/>
    </w:pPr>
    <w:r>
      <w:rPr>
        <w:noProof/>
        <w:lang w:eastAsia="es-MX"/>
      </w:rPr>
      <mc:AlternateContent>
        <mc:Choice Requires="wps">
          <w:drawing>
            <wp:anchor distT="0" distB="0" distL="114300" distR="114300" simplePos="0" relativeHeight="251664384" behindDoc="0" locked="0" layoutInCell="1" allowOverlap="1" wp14:anchorId="242AF4F4" wp14:editId="1F04063D">
              <wp:simplePos x="0" y="0"/>
              <wp:positionH relativeFrom="column">
                <wp:posOffset>5602605</wp:posOffset>
              </wp:positionH>
              <wp:positionV relativeFrom="paragraph">
                <wp:posOffset>46355</wp:posOffset>
              </wp:positionV>
              <wp:extent cx="754380" cy="339725"/>
              <wp:effectExtent l="0" t="0" r="0" b="3175"/>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 cy="339725"/>
                      </a:xfrm>
                      <a:prstGeom prst="rect">
                        <a:avLst/>
                      </a:prstGeom>
                      <a:noFill/>
                      <a:ln w="9525">
                        <a:noFill/>
                        <a:miter lim="800000"/>
                        <a:headEnd/>
                        <a:tailEnd/>
                      </a:ln>
                    </wps:spPr>
                    <wps:txbx>
                      <w:txbxContent>
                        <w:p w:rsidR="00793787" w:rsidRDefault="00DB61E6" w:rsidP="00793787">
                          <w:pPr>
                            <w:jc w:val="center"/>
                          </w:pPr>
                          <w:r w:rsidRPr="00BA5C18">
                            <w:rPr>
                              <w:b/>
                              <w:sz w:val="24"/>
                              <w:szCs w:val="24"/>
                            </w:rPr>
                            <w:fldChar w:fldCharType="begin"/>
                          </w:r>
                          <w:r w:rsidR="00793787" w:rsidRPr="00BA5C18">
                            <w:rPr>
                              <w:b/>
                            </w:rPr>
                            <w:instrText>PAGE</w:instrText>
                          </w:r>
                          <w:r w:rsidRPr="00BA5C18">
                            <w:rPr>
                              <w:b/>
                              <w:sz w:val="24"/>
                              <w:szCs w:val="24"/>
                            </w:rPr>
                            <w:fldChar w:fldCharType="separate"/>
                          </w:r>
                          <w:r w:rsidR="00AB5272">
                            <w:rPr>
                              <w:b/>
                              <w:noProof/>
                            </w:rPr>
                            <w:t>2</w:t>
                          </w:r>
                          <w:r w:rsidRPr="00BA5C18">
                            <w:rPr>
                              <w:b/>
                              <w:sz w:val="24"/>
                              <w:szCs w:val="24"/>
                            </w:rPr>
                            <w:fldChar w:fldCharType="end"/>
                          </w:r>
                          <w:r w:rsidR="00793787" w:rsidRPr="00BA5C18">
                            <w:t xml:space="preserve"> de</w:t>
                          </w:r>
                          <w:r w:rsidR="00E23269">
                            <w:t xml:space="preserve"> </w:t>
                          </w:r>
                          <w:r w:rsidRPr="00BA5C18">
                            <w:rPr>
                              <w:b/>
                              <w:sz w:val="24"/>
                              <w:szCs w:val="24"/>
                            </w:rPr>
                            <w:fldChar w:fldCharType="begin"/>
                          </w:r>
                          <w:r w:rsidR="00793787" w:rsidRPr="00BA5C18">
                            <w:rPr>
                              <w:b/>
                            </w:rPr>
                            <w:instrText>NUMPAGES</w:instrText>
                          </w:r>
                          <w:r w:rsidRPr="00BA5C18">
                            <w:rPr>
                              <w:b/>
                              <w:sz w:val="24"/>
                              <w:szCs w:val="24"/>
                            </w:rPr>
                            <w:fldChar w:fldCharType="separate"/>
                          </w:r>
                          <w:r w:rsidR="00AB5272">
                            <w:rPr>
                              <w:b/>
                              <w:noProof/>
                            </w:rPr>
                            <w:t>24</w:t>
                          </w:r>
                          <w:r w:rsidRPr="00BA5C18">
                            <w:rPr>
                              <w:b/>
                              <w:sz w:val="24"/>
                              <w:szCs w:val="24"/>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07" o:spid="_x0000_s1030" type="#_x0000_t202" style="position:absolute;left:0;text-align:left;margin-left:441.15pt;margin-top:3.65pt;width:59.4pt;height:2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" filled="f" stroked="f">
              <v:textbox>
                <w:txbxContent>
                  <w:p w:rsidR="00793787" w:rsidRDefault="00DB61E6" w:rsidP="00793787">
                    <w:pPr>
                      <w:jc w:val="center"/>
                    </w:pPr>
                    <w:r w:rsidRPr="00BA5C18">
                      <w:rPr>
                        <w:b/>
                        <w:sz w:val="24"/>
                        <w:szCs w:val="24"/>
                      </w:rPr>
                      <w:fldChar w:fldCharType="begin"/>
                    </w:r>
                    <w:r w:rsidR="00793787" w:rsidRPr="00BA5C18">
                      <w:rPr>
                        <w:b/>
                      </w:rPr>
                      <w:instrText>PAGE</w:instrText>
                    </w:r>
                    <w:r w:rsidRPr="00BA5C18">
                      <w:rPr>
                        <w:b/>
                        <w:sz w:val="24"/>
                        <w:szCs w:val="24"/>
                      </w:rPr>
                      <w:fldChar w:fldCharType="separate"/>
                    </w:r>
                    <w:r w:rsidR="00AB5272">
                      <w:rPr>
                        <w:b/>
                        <w:noProof/>
                      </w:rPr>
                      <w:t>2</w:t>
                    </w:r>
                    <w:r w:rsidRPr="00BA5C18">
                      <w:rPr>
                        <w:b/>
                        <w:sz w:val="24"/>
                        <w:szCs w:val="24"/>
                      </w:rPr>
                      <w:fldChar w:fldCharType="end"/>
                    </w:r>
                    <w:r w:rsidR="00793787" w:rsidRPr="00BA5C18">
                      <w:t xml:space="preserve"> de</w:t>
                    </w:r>
                    <w:r w:rsidR="00E23269">
                      <w:t xml:space="preserve"> </w:t>
                    </w:r>
                    <w:r w:rsidRPr="00BA5C18">
                      <w:rPr>
                        <w:b/>
                        <w:sz w:val="24"/>
                        <w:szCs w:val="24"/>
                      </w:rPr>
                      <w:fldChar w:fldCharType="begin"/>
                    </w:r>
                    <w:r w:rsidR="00793787" w:rsidRPr="00BA5C18">
                      <w:rPr>
                        <w:b/>
                      </w:rPr>
                      <w:instrText>NUMPAGES</w:instrText>
                    </w:r>
                    <w:r w:rsidRPr="00BA5C18">
                      <w:rPr>
                        <w:b/>
                        <w:sz w:val="24"/>
                        <w:szCs w:val="24"/>
                      </w:rPr>
                      <w:fldChar w:fldCharType="separate"/>
                    </w:r>
                    <w:r w:rsidR="00AB5272">
                      <w:rPr>
                        <w:b/>
                        <w:noProof/>
                      </w:rPr>
                      <w:t>24</w:t>
                    </w:r>
                    <w:r w:rsidRPr="00BA5C18">
                      <w:rPr>
                        <w:b/>
                        <w:sz w:val="24"/>
                        <w:szCs w:val="24"/>
                      </w:rPr>
                      <w:fldChar w:fldCharType="end"/>
                    </w:r>
                  </w:p>
                </w:txbxContent>
              </v:textbox>
            </v:shape>
          </w:pict>
        </mc:Fallback>
      </mc:AlternateContent>
    </w:r>
  </w:p>
  <w:tbl>
    <w:tblPr>
      <w:tblW w:w="6697" w:type="dxa"/>
      <w:tblInd w:w="-743" w:type="dxa"/>
      <w:tblLook w:val="04A0" w:firstRow="1" w:lastRow="0" w:firstColumn="1" w:lastColumn="0" w:noHBand="0" w:noVBand="1"/>
    </w:tblPr>
    <w:tblGrid>
      <w:gridCol w:w="2242"/>
      <w:gridCol w:w="4455"/>
    </w:tblGrid>
    <w:tr w:rsidR="00793787" w:rsidRPr="00BA5C18" w:rsidTr="00793787">
      <w:trPr>
        <w:trHeight w:val="154"/>
      </w:trPr>
      <w:tc>
        <w:tcPr>
          <w:tcW w:w="2242" w:type="dxa"/>
          <w:shd w:val="clear" w:color="auto" w:fill="auto"/>
          <w:vAlign w:val="center"/>
        </w:tcPr>
        <w:p w:rsidR="00793787" w:rsidRPr="00BA5C18" w:rsidRDefault="00793787" w:rsidP="00793787">
          <w:pPr>
            <w:pStyle w:val="Piedepgina"/>
            <w:rPr>
              <w:rFonts w:ascii="Arial" w:hAnsi="Arial" w:cs="Arial"/>
              <w:sz w:val="16"/>
              <w:szCs w:val="16"/>
            </w:rPr>
          </w:pPr>
          <w:r>
            <w:rPr>
              <w:rFonts w:ascii="Arial" w:hAnsi="Arial" w:cs="Arial"/>
              <w:sz w:val="16"/>
              <w:szCs w:val="16"/>
            </w:rPr>
            <w:t>Aprobación</w:t>
          </w:r>
        </w:p>
      </w:tc>
      <w:tc>
        <w:tcPr>
          <w:tcW w:w="4455" w:type="dxa"/>
          <w:shd w:val="clear" w:color="auto" w:fill="auto"/>
        </w:tcPr>
        <w:p w:rsidR="00793787" w:rsidRPr="00E810C5" w:rsidRDefault="00F74747" w:rsidP="00793787">
          <w:pPr>
            <w:pStyle w:val="Piedepgina"/>
            <w:rPr>
              <w:rFonts w:ascii="Arial" w:hAnsi="Arial" w:cs="Arial"/>
              <w:sz w:val="16"/>
              <w:szCs w:val="16"/>
            </w:rPr>
          </w:pPr>
          <w:r>
            <w:rPr>
              <w:rFonts w:ascii="Arial" w:hAnsi="Arial" w:cs="Arial"/>
              <w:sz w:val="16"/>
              <w:szCs w:val="16"/>
            </w:rPr>
            <w:t>2013/11/06</w:t>
          </w:r>
        </w:p>
      </w:tc>
    </w:tr>
    <w:tr w:rsidR="00793787" w:rsidRPr="00BA5C18" w:rsidTr="00793787">
      <w:trPr>
        <w:trHeight w:val="149"/>
      </w:trPr>
      <w:tc>
        <w:tcPr>
          <w:tcW w:w="2242" w:type="dxa"/>
          <w:shd w:val="clear" w:color="auto" w:fill="auto"/>
          <w:vAlign w:val="center"/>
        </w:tcPr>
        <w:p w:rsidR="00793787" w:rsidRPr="00BA5C18" w:rsidRDefault="00793787" w:rsidP="00793787">
          <w:pPr>
            <w:pStyle w:val="Piedepgina"/>
            <w:rPr>
              <w:rFonts w:ascii="Arial" w:hAnsi="Arial" w:cs="Arial"/>
              <w:sz w:val="16"/>
              <w:szCs w:val="16"/>
            </w:rPr>
          </w:pPr>
          <w:r w:rsidRPr="00BA5C18">
            <w:rPr>
              <w:rFonts w:ascii="Arial" w:hAnsi="Arial" w:cs="Arial"/>
              <w:sz w:val="16"/>
              <w:szCs w:val="16"/>
            </w:rPr>
            <w:t>Publicación</w:t>
          </w:r>
        </w:p>
      </w:tc>
      <w:tc>
        <w:tcPr>
          <w:tcW w:w="4455" w:type="dxa"/>
          <w:shd w:val="clear" w:color="auto" w:fill="auto"/>
        </w:tcPr>
        <w:p w:rsidR="00793787" w:rsidRPr="00931F93" w:rsidRDefault="00F74747" w:rsidP="00793787">
          <w:pPr>
            <w:pStyle w:val="Piedepgina"/>
            <w:rPr>
              <w:rFonts w:ascii="Arial" w:hAnsi="Arial" w:cs="Arial"/>
              <w:sz w:val="16"/>
              <w:szCs w:val="16"/>
            </w:rPr>
          </w:pPr>
          <w:r>
            <w:rPr>
              <w:rFonts w:ascii="Arial" w:hAnsi="Arial" w:cs="Arial"/>
              <w:sz w:val="16"/>
              <w:szCs w:val="16"/>
            </w:rPr>
            <w:t>2013/12/11</w:t>
          </w:r>
        </w:p>
      </w:tc>
    </w:tr>
    <w:tr w:rsidR="00793787" w:rsidRPr="00BA5C18" w:rsidTr="00793787">
      <w:trPr>
        <w:trHeight w:val="159"/>
      </w:trPr>
      <w:tc>
        <w:tcPr>
          <w:tcW w:w="2242" w:type="dxa"/>
          <w:shd w:val="clear" w:color="auto" w:fill="auto"/>
          <w:vAlign w:val="center"/>
        </w:tcPr>
        <w:p w:rsidR="00793787" w:rsidRPr="00BA5C18" w:rsidRDefault="00793787" w:rsidP="00793787">
          <w:pPr>
            <w:pStyle w:val="Piedepgina"/>
            <w:rPr>
              <w:rFonts w:ascii="Arial" w:hAnsi="Arial" w:cs="Arial"/>
              <w:sz w:val="16"/>
              <w:szCs w:val="16"/>
            </w:rPr>
          </w:pPr>
          <w:r>
            <w:rPr>
              <w:rFonts w:ascii="Arial" w:hAnsi="Arial" w:cs="Arial"/>
              <w:sz w:val="16"/>
              <w:szCs w:val="16"/>
            </w:rPr>
            <w:t>Vigencia</w:t>
          </w:r>
        </w:p>
      </w:tc>
      <w:tc>
        <w:tcPr>
          <w:tcW w:w="4455" w:type="dxa"/>
          <w:shd w:val="clear" w:color="auto" w:fill="auto"/>
        </w:tcPr>
        <w:p w:rsidR="00793787" w:rsidRPr="00931F93" w:rsidRDefault="00F74747" w:rsidP="00793787">
          <w:pPr>
            <w:pStyle w:val="Piedepgina"/>
            <w:rPr>
              <w:rFonts w:ascii="Arial" w:hAnsi="Arial" w:cs="Arial"/>
              <w:sz w:val="16"/>
              <w:szCs w:val="16"/>
            </w:rPr>
          </w:pPr>
          <w:r>
            <w:rPr>
              <w:rFonts w:ascii="Arial" w:hAnsi="Arial" w:cs="Arial"/>
              <w:sz w:val="16"/>
              <w:szCs w:val="16"/>
            </w:rPr>
            <w:t>2013/12/12</w:t>
          </w:r>
        </w:p>
      </w:tc>
    </w:tr>
    <w:tr w:rsidR="00793787" w:rsidRPr="00BA5C18" w:rsidTr="00793787">
      <w:trPr>
        <w:trHeight w:val="157"/>
      </w:trPr>
      <w:tc>
        <w:tcPr>
          <w:tcW w:w="2242" w:type="dxa"/>
          <w:shd w:val="clear" w:color="auto" w:fill="auto"/>
          <w:vAlign w:val="center"/>
        </w:tcPr>
        <w:p w:rsidR="00793787" w:rsidRPr="00BA5C18" w:rsidRDefault="00793787" w:rsidP="00793787">
          <w:pPr>
            <w:pStyle w:val="Piedepgina"/>
            <w:rPr>
              <w:rFonts w:ascii="Arial" w:hAnsi="Arial" w:cs="Arial"/>
              <w:sz w:val="16"/>
              <w:szCs w:val="16"/>
            </w:rPr>
          </w:pPr>
          <w:r>
            <w:rPr>
              <w:rFonts w:ascii="Arial" w:hAnsi="Arial" w:cs="Arial"/>
              <w:sz w:val="16"/>
              <w:szCs w:val="16"/>
            </w:rPr>
            <w:t>Expidió</w:t>
          </w:r>
        </w:p>
      </w:tc>
      <w:tc>
        <w:tcPr>
          <w:tcW w:w="4455" w:type="dxa"/>
          <w:shd w:val="clear" w:color="auto" w:fill="auto"/>
        </w:tcPr>
        <w:p w:rsidR="00793787" w:rsidRPr="00931F93" w:rsidRDefault="00793787" w:rsidP="00793787">
          <w:pPr>
            <w:pStyle w:val="Piedepgina"/>
            <w:rPr>
              <w:rFonts w:ascii="Arial" w:hAnsi="Arial" w:cs="Arial"/>
              <w:sz w:val="16"/>
              <w:szCs w:val="16"/>
            </w:rPr>
          </w:pPr>
          <w:r>
            <w:rPr>
              <w:rFonts w:ascii="Arial" w:hAnsi="Arial" w:cs="Arial"/>
              <w:sz w:val="16"/>
              <w:szCs w:val="16"/>
            </w:rPr>
            <w:t>Poder Ejecutivo</w:t>
          </w:r>
        </w:p>
      </w:tc>
    </w:tr>
    <w:tr w:rsidR="00793787" w:rsidRPr="00BA5C18" w:rsidTr="00793787">
      <w:trPr>
        <w:trHeight w:val="179"/>
      </w:trPr>
      <w:tc>
        <w:tcPr>
          <w:tcW w:w="2242" w:type="dxa"/>
          <w:shd w:val="clear" w:color="auto" w:fill="auto"/>
          <w:vAlign w:val="center"/>
        </w:tcPr>
        <w:p w:rsidR="00793787" w:rsidRPr="00BA5C18" w:rsidRDefault="00793787" w:rsidP="00793787">
          <w:pPr>
            <w:pStyle w:val="Piedepgina"/>
            <w:rPr>
              <w:rFonts w:ascii="Arial" w:hAnsi="Arial" w:cs="Arial"/>
              <w:sz w:val="16"/>
              <w:szCs w:val="16"/>
            </w:rPr>
          </w:pPr>
          <w:r>
            <w:rPr>
              <w:rFonts w:ascii="Arial" w:hAnsi="Arial" w:cs="Arial"/>
              <w:sz w:val="16"/>
              <w:szCs w:val="16"/>
            </w:rPr>
            <w:t>Periódico Oficial</w:t>
          </w:r>
        </w:p>
      </w:tc>
      <w:tc>
        <w:tcPr>
          <w:tcW w:w="4455" w:type="dxa"/>
          <w:shd w:val="clear" w:color="auto" w:fill="auto"/>
          <w:vAlign w:val="center"/>
        </w:tcPr>
        <w:p w:rsidR="00793787" w:rsidRPr="00BA5C18" w:rsidRDefault="00F74747" w:rsidP="00793787">
          <w:pPr>
            <w:pStyle w:val="Piedepgina"/>
            <w:rPr>
              <w:rFonts w:ascii="Arial" w:hAnsi="Arial" w:cs="Arial"/>
              <w:sz w:val="16"/>
              <w:szCs w:val="16"/>
            </w:rPr>
          </w:pPr>
          <w:r>
            <w:rPr>
              <w:rFonts w:ascii="Arial" w:hAnsi="Arial" w:cs="Arial"/>
              <w:sz w:val="16"/>
              <w:szCs w:val="16"/>
            </w:rPr>
            <w:t xml:space="preserve">5146 </w:t>
          </w:r>
          <w:r w:rsidR="00793787" w:rsidRPr="00452748">
            <w:rPr>
              <w:rFonts w:ascii="Arial" w:hAnsi="Arial" w:cs="Arial"/>
              <w:sz w:val="16"/>
              <w:szCs w:val="16"/>
            </w:rPr>
            <w:t>“Tierra y Libertad”</w:t>
          </w:r>
        </w:p>
      </w:tc>
    </w:tr>
    <w:tr w:rsidR="00793787" w:rsidRPr="00BA5C18" w:rsidTr="00793787">
      <w:trPr>
        <w:trHeight w:val="174"/>
      </w:trPr>
      <w:tc>
        <w:tcPr>
          <w:tcW w:w="2242" w:type="dxa"/>
          <w:shd w:val="clear" w:color="auto" w:fill="auto"/>
          <w:vAlign w:val="center"/>
        </w:tcPr>
        <w:p w:rsidR="00793787" w:rsidRPr="00BA5C18" w:rsidRDefault="00793787" w:rsidP="00793787">
          <w:pPr>
            <w:pStyle w:val="Piedepgina"/>
            <w:rPr>
              <w:rFonts w:ascii="Arial" w:hAnsi="Arial" w:cs="Arial"/>
              <w:sz w:val="16"/>
              <w:szCs w:val="16"/>
            </w:rPr>
          </w:pPr>
        </w:p>
      </w:tc>
      <w:tc>
        <w:tcPr>
          <w:tcW w:w="4455" w:type="dxa"/>
          <w:shd w:val="clear" w:color="auto" w:fill="auto"/>
          <w:vAlign w:val="center"/>
        </w:tcPr>
        <w:p w:rsidR="00793787" w:rsidRPr="00BA5C18" w:rsidRDefault="00793787" w:rsidP="00793787">
          <w:pPr>
            <w:pStyle w:val="Piedepgina"/>
            <w:rPr>
              <w:rFonts w:ascii="Arial" w:hAnsi="Arial" w:cs="Arial"/>
              <w:sz w:val="16"/>
              <w:szCs w:val="16"/>
            </w:rPr>
          </w:pPr>
        </w:p>
      </w:tc>
    </w:tr>
  </w:tbl>
  <w:p w:rsidR="00793787" w:rsidRDefault="00793787" w:rsidP="00793787">
    <w:pPr>
      <w:pStyle w:val="Piedepgina"/>
      <w:tabs>
        <w:tab w:val="clear" w:pos="4419"/>
        <w:tab w:val="clear" w:pos="8838"/>
        <w:tab w:val="left" w:pos="6748"/>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787" w:rsidRDefault="00793787" w:rsidP="00793787">
    <w:pPr>
      <w:spacing w:after="0" w:line="240" w:lineRule="auto"/>
    </w:pPr>
  </w:p>
  <w:tbl>
    <w:tblPr>
      <w:tblW w:w="0" w:type="auto"/>
      <w:tblInd w:w="-743" w:type="dxa"/>
      <w:tblLook w:val="04A0" w:firstRow="1" w:lastRow="0" w:firstColumn="1" w:lastColumn="0" w:noHBand="0" w:noVBand="1"/>
    </w:tblPr>
    <w:tblGrid>
      <w:gridCol w:w="2242"/>
      <w:gridCol w:w="4455"/>
    </w:tblGrid>
    <w:tr w:rsidR="00793787" w:rsidRPr="00AF4453" w:rsidTr="00793787">
      <w:trPr>
        <w:trHeight w:val="154"/>
      </w:trPr>
      <w:tc>
        <w:tcPr>
          <w:tcW w:w="2242" w:type="dxa"/>
          <w:shd w:val="clear" w:color="auto" w:fill="auto"/>
        </w:tcPr>
        <w:p w:rsidR="00793787" w:rsidRPr="00AF4453" w:rsidRDefault="00793787" w:rsidP="00793787">
          <w:pPr>
            <w:pStyle w:val="Piedepgina"/>
            <w:rPr>
              <w:rFonts w:ascii="Arial" w:hAnsi="Arial" w:cs="Arial"/>
              <w:sz w:val="16"/>
              <w:szCs w:val="16"/>
            </w:rPr>
          </w:pPr>
          <w:r w:rsidRPr="00AF4453">
            <w:rPr>
              <w:rFonts w:ascii="Arial" w:hAnsi="Arial" w:cs="Arial"/>
              <w:sz w:val="16"/>
              <w:szCs w:val="16"/>
            </w:rPr>
            <w:t>Aprobación</w:t>
          </w:r>
        </w:p>
      </w:tc>
      <w:tc>
        <w:tcPr>
          <w:tcW w:w="4455" w:type="dxa"/>
          <w:shd w:val="clear" w:color="auto" w:fill="auto"/>
        </w:tcPr>
        <w:p w:rsidR="00793787" w:rsidRPr="00AF4453" w:rsidRDefault="00F74747" w:rsidP="00793787">
          <w:pPr>
            <w:pStyle w:val="Piedepgina"/>
            <w:rPr>
              <w:rFonts w:ascii="Arial" w:hAnsi="Arial" w:cs="Arial"/>
              <w:sz w:val="16"/>
              <w:szCs w:val="16"/>
            </w:rPr>
          </w:pPr>
          <w:r>
            <w:rPr>
              <w:rFonts w:ascii="Arial" w:hAnsi="Arial" w:cs="Arial"/>
              <w:sz w:val="16"/>
              <w:szCs w:val="16"/>
            </w:rPr>
            <w:t>2013/11/06</w:t>
          </w:r>
        </w:p>
      </w:tc>
    </w:tr>
    <w:tr w:rsidR="00793787" w:rsidRPr="00AF4453" w:rsidTr="00793787">
      <w:trPr>
        <w:trHeight w:val="149"/>
      </w:trPr>
      <w:tc>
        <w:tcPr>
          <w:tcW w:w="2242" w:type="dxa"/>
          <w:shd w:val="clear" w:color="auto" w:fill="auto"/>
        </w:tcPr>
        <w:p w:rsidR="00793787" w:rsidRPr="00AF4453" w:rsidRDefault="00793787" w:rsidP="00793787">
          <w:pPr>
            <w:pStyle w:val="Piedepgina"/>
            <w:rPr>
              <w:rFonts w:ascii="Arial" w:hAnsi="Arial" w:cs="Arial"/>
              <w:sz w:val="16"/>
              <w:szCs w:val="16"/>
            </w:rPr>
          </w:pPr>
          <w:r w:rsidRPr="00AF4453">
            <w:rPr>
              <w:rFonts w:ascii="Arial" w:hAnsi="Arial" w:cs="Arial"/>
              <w:sz w:val="16"/>
              <w:szCs w:val="16"/>
            </w:rPr>
            <w:t>Publicación</w:t>
          </w:r>
        </w:p>
      </w:tc>
      <w:tc>
        <w:tcPr>
          <w:tcW w:w="4455" w:type="dxa"/>
          <w:shd w:val="clear" w:color="auto" w:fill="auto"/>
        </w:tcPr>
        <w:p w:rsidR="00793787" w:rsidRPr="00AF4453" w:rsidRDefault="00F74747" w:rsidP="00793787">
          <w:pPr>
            <w:pStyle w:val="Piedepgina"/>
            <w:rPr>
              <w:rFonts w:ascii="Arial" w:hAnsi="Arial" w:cs="Arial"/>
              <w:sz w:val="16"/>
              <w:szCs w:val="16"/>
            </w:rPr>
          </w:pPr>
          <w:r>
            <w:rPr>
              <w:rFonts w:ascii="Arial" w:hAnsi="Arial" w:cs="Arial"/>
              <w:sz w:val="16"/>
              <w:szCs w:val="16"/>
            </w:rPr>
            <w:t>2013/12/11</w:t>
          </w:r>
        </w:p>
      </w:tc>
    </w:tr>
    <w:tr w:rsidR="00793787" w:rsidRPr="00AF4453" w:rsidTr="00793787">
      <w:trPr>
        <w:trHeight w:val="149"/>
      </w:trPr>
      <w:tc>
        <w:tcPr>
          <w:tcW w:w="2242" w:type="dxa"/>
          <w:shd w:val="clear" w:color="auto" w:fill="auto"/>
        </w:tcPr>
        <w:p w:rsidR="00793787" w:rsidRPr="00AF4453" w:rsidRDefault="00793787" w:rsidP="00793787">
          <w:pPr>
            <w:pStyle w:val="Piedepgina"/>
            <w:rPr>
              <w:rFonts w:ascii="Arial" w:hAnsi="Arial" w:cs="Arial"/>
              <w:sz w:val="16"/>
              <w:szCs w:val="16"/>
            </w:rPr>
          </w:pPr>
          <w:r w:rsidRPr="00AF4453">
            <w:rPr>
              <w:rFonts w:ascii="Arial" w:hAnsi="Arial" w:cs="Arial"/>
              <w:sz w:val="16"/>
              <w:szCs w:val="16"/>
            </w:rPr>
            <w:t>Vigencia</w:t>
          </w:r>
        </w:p>
      </w:tc>
      <w:tc>
        <w:tcPr>
          <w:tcW w:w="4455" w:type="dxa"/>
          <w:shd w:val="clear" w:color="auto" w:fill="auto"/>
        </w:tcPr>
        <w:p w:rsidR="00793787" w:rsidRPr="00AF4453" w:rsidRDefault="00F74747" w:rsidP="00793787">
          <w:pPr>
            <w:pStyle w:val="Piedepgina"/>
            <w:rPr>
              <w:rFonts w:ascii="Arial" w:hAnsi="Arial" w:cs="Arial"/>
              <w:sz w:val="16"/>
              <w:szCs w:val="16"/>
            </w:rPr>
          </w:pPr>
          <w:r>
            <w:rPr>
              <w:rFonts w:ascii="Arial" w:hAnsi="Arial" w:cs="Arial"/>
              <w:sz w:val="16"/>
              <w:szCs w:val="16"/>
            </w:rPr>
            <w:t>2013/12/12</w:t>
          </w:r>
        </w:p>
      </w:tc>
    </w:tr>
    <w:tr w:rsidR="00793787" w:rsidRPr="00AF4453" w:rsidTr="00793787">
      <w:trPr>
        <w:trHeight w:val="159"/>
      </w:trPr>
      <w:tc>
        <w:tcPr>
          <w:tcW w:w="2242" w:type="dxa"/>
          <w:shd w:val="clear" w:color="auto" w:fill="auto"/>
        </w:tcPr>
        <w:p w:rsidR="00793787" w:rsidRPr="00AF4453" w:rsidRDefault="00793787" w:rsidP="00793787">
          <w:pPr>
            <w:pStyle w:val="Piedepgina"/>
            <w:rPr>
              <w:rFonts w:ascii="Arial" w:hAnsi="Arial" w:cs="Arial"/>
              <w:sz w:val="16"/>
              <w:szCs w:val="16"/>
            </w:rPr>
          </w:pPr>
          <w:r w:rsidRPr="00AF4453">
            <w:rPr>
              <w:rFonts w:ascii="Arial" w:hAnsi="Arial" w:cs="Arial"/>
              <w:sz w:val="16"/>
              <w:szCs w:val="16"/>
            </w:rPr>
            <w:t>Expidió</w:t>
          </w:r>
        </w:p>
      </w:tc>
      <w:tc>
        <w:tcPr>
          <w:tcW w:w="4455" w:type="dxa"/>
          <w:shd w:val="clear" w:color="auto" w:fill="auto"/>
        </w:tcPr>
        <w:p w:rsidR="00793787" w:rsidRPr="00AF4453" w:rsidRDefault="00793787" w:rsidP="00793787">
          <w:pPr>
            <w:pStyle w:val="Piedepgina"/>
            <w:rPr>
              <w:rFonts w:ascii="Arial" w:hAnsi="Arial" w:cs="Arial"/>
              <w:sz w:val="16"/>
              <w:szCs w:val="16"/>
            </w:rPr>
          </w:pPr>
          <w:r>
            <w:rPr>
              <w:rFonts w:ascii="Arial" w:hAnsi="Arial" w:cs="Arial"/>
              <w:sz w:val="16"/>
              <w:szCs w:val="16"/>
            </w:rPr>
            <w:t>Poder Ejecutivo</w:t>
          </w:r>
        </w:p>
      </w:tc>
    </w:tr>
    <w:tr w:rsidR="00793787" w:rsidRPr="00AF4453" w:rsidTr="00793787">
      <w:trPr>
        <w:trHeight w:val="157"/>
      </w:trPr>
      <w:tc>
        <w:tcPr>
          <w:tcW w:w="2242" w:type="dxa"/>
          <w:shd w:val="clear" w:color="auto" w:fill="auto"/>
        </w:tcPr>
        <w:p w:rsidR="00793787" w:rsidRPr="00AF4453" w:rsidRDefault="00793787" w:rsidP="00793787">
          <w:pPr>
            <w:pStyle w:val="Piedepgina"/>
            <w:rPr>
              <w:rFonts w:ascii="Arial" w:hAnsi="Arial" w:cs="Arial"/>
              <w:sz w:val="16"/>
              <w:szCs w:val="16"/>
            </w:rPr>
          </w:pPr>
          <w:r w:rsidRPr="00AF4453">
            <w:rPr>
              <w:rFonts w:ascii="Arial" w:hAnsi="Arial" w:cs="Arial"/>
              <w:sz w:val="16"/>
              <w:szCs w:val="16"/>
            </w:rPr>
            <w:t>Periódico Oficial</w:t>
          </w:r>
        </w:p>
      </w:tc>
      <w:tc>
        <w:tcPr>
          <w:tcW w:w="4455" w:type="dxa"/>
          <w:shd w:val="clear" w:color="auto" w:fill="auto"/>
        </w:tcPr>
        <w:p w:rsidR="00793787" w:rsidRPr="00AF4453" w:rsidRDefault="00F74747" w:rsidP="00793787">
          <w:pPr>
            <w:pStyle w:val="Piedepgina"/>
            <w:rPr>
              <w:rFonts w:ascii="Arial" w:hAnsi="Arial" w:cs="Arial"/>
              <w:sz w:val="16"/>
              <w:szCs w:val="16"/>
            </w:rPr>
          </w:pPr>
          <w:r>
            <w:rPr>
              <w:rFonts w:ascii="Arial" w:hAnsi="Arial" w:cs="Arial"/>
              <w:sz w:val="16"/>
              <w:szCs w:val="16"/>
            </w:rPr>
            <w:t>5146</w:t>
          </w:r>
          <w:r w:rsidR="00793787" w:rsidRPr="00AF4453">
            <w:rPr>
              <w:rFonts w:ascii="Arial" w:hAnsi="Arial" w:cs="Arial"/>
              <w:sz w:val="16"/>
              <w:szCs w:val="16"/>
            </w:rPr>
            <w:t>Tierra y Libertad”</w:t>
          </w:r>
        </w:p>
      </w:tc>
    </w:tr>
    <w:tr w:rsidR="00793787" w:rsidRPr="00AF4453" w:rsidTr="00793787">
      <w:trPr>
        <w:trHeight w:val="179"/>
      </w:trPr>
      <w:tc>
        <w:tcPr>
          <w:tcW w:w="2242" w:type="dxa"/>
          <w:shd w:val="clear" w:color="auto" w:fill="auto"/>
        </w:tcPr>
        <w:p w:rsidR="00793787" w:rsidRPr="00AF4453" w:rsidRDefault="00793787" w:rsidP="00793787">
          <w:pPr>
            <w:pStyle w:val="Piedepgina"/>
            <w:rPr>
              <w:rFonts w:ascii="Arial" w:hAnsi="Arial" w:cs="Arial"/>
              <w:sz w:val="16"/>
              <w:szCs w:val="16"/>
            </w:rPr>
          </w:pPr>
        </w:p>
      </w:tc>
      <w:tc>
        <w:tcPr>
          <w:tcW w:w="4455" w:type="dxa"/>
          <w:shd w:val="clear" w:color="auto" w:fill="auto"/>
        </w:tcPr>
        <w:p w:rsidR="00793787" w:rsidRPr="00AF4453" w:rsidRDefault="00793787" w:rsidP="00793787">
          <w:pPr>
            <w:pStyle w:val="Piedepgina"/>
            <w:rPr>
              <w:rFonts w:ascii="Arial" w:hAnsi="Arial" w:cs="Arial"/>
              <w:sz w:val="16"/>
              <w:szCs w:val="16"/>
            </w:rPr>
          </w:pPr>
        </w:p>
      </w:tc>
    </w:tr>
  </w:tbl>
  <w:p w:rsidR="00793787" w:rsidRDefault="00793787" w:rsidP="00793787">
    <w:pPr>
      <w:pStyle w:val="Piedepgina"/>
      <w:tabs>
        <w:tab w:val="clear" w:pos="4419"/>
        <w:tab w:val="clear" w:pos="8838"/>
        <w:tab w:val="left" w:pos="6748"/>
      </w:tabs>
    </w:pPr>
    <w:r>
      <w:tab/>
    </w:r>
  </w:p>
  <w:p w:rsidR="00793787" w:rsidRDefault="00793787" w:rsidP="0079378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846" w:rsidRDefault="00604846" w:rsidP="00F74747">
      <w:pPr>
        <w:spacing w:after="0" w:line="240" w:lineRule="auto"/>
      </w:pPr>
      <w:r>
        <w:separator/>
      </w:r>
    </w:p>
  </w:footnote>
  <w:footnote w:type="continuationSeparator" w:id="0">
    <w:p w:rsidR="00604846" w:rsidRDefault="00604846" w:rsidP="00F747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787" w:rsidRDefault="00246DA7" w:rsidP="00793787">
    <w:pPr>
      <w:pStyle w:val="Encabezado"/>
    </w:pPr>
    <w:r>
      <w:rPr>
        <w:noProof/>
        <w:lang w:eastAsia="es-MX"/>
      </w:rPr>
      <mc:AlternateContent>
        <mc:Choice Requires="wps">
          <w:drawing>
            <wp:anchor distT="0" distB="0" distL="114300" distR="114300" simplePos="0" relativeHeight="251660288" behindDoc="0" locked="0" layoutInCell="1" allowOverlap="1" wp14:anchorId="4BD5B2BF" wp14:editId="603739DA">
              <wp:simplePos x="0" y="0"/>
              <wp:positionH relativeFrom="column">
                <wp:posOffset>212090</wp:posOffset>
              </wp:positionH>
              <wp:positionV relativeFrom="paragraph">
                <wp:posOffset>-106680</wp:posOffset>
              </wp:positionV>
              <wp:extent cx="6084570" cy="239395"/>
              <wp:effectExtent l="0" t="0" r="0" b="8255"/>
              <wp:wrapSquare wrapText="bothSides"/>
              <wp:docPr id="21"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4570"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747" w:rsidRDefault="00F74747" w:rsidP="00F74747">
                          <w:pPr>
                            <w:spacing w:after="0" w:line="240" w:lineRule="auto"/>
                            <w:jc w:val="right"/>
                            <w:rPr>
                              <w:rFonts w:ascii="Arial" w:hAnsi="Arial" w:cs="Arial"/>
                              <w:sz w:val="16"/>
                              <w:szCs w:val="16"/>
                            </w:rPr>
                          </w:pPr>
                          <w:r>
                            <w:rPr>
                              <w:rFonts w:ascii="Arial" w:hAnsi="Arial" w:cs="Arial"/>
                              <w:sz w:val="16"/>
                              <w:szCs w:val="16"/>
                            </w:rPr>
                            <w:t>Reglamento de la Ley de Fomento y Protección Pecuaria del Estado de Morelos</w:t>
                          </w:r>
                        </w:p>
                        <w:p w:rsidR="00793787" w:rsidRDefault="00793787" w:rsidP="00793787">
                          <w:pPr>
                            <w:spacing w:after="0" w:line="240" w:lineRule="auto"/>
                            <w:jc w:val="right"/>
                            <w:rPr>
                              <w:rFonts w:ascii="Arial" w:hAnsi="Arial" w:cs="Arial"/>
                              <w:sz w:val="16"/>
                              <w:szCs w:val="16"/>
                            </w:rPr>
                          </w:pPr>
                        </w:p>
                        <w:p w:rsidR="00793787" w:rsidRDefault="00793787" w:rsidP="00793787">
                          <w:pPr>
                            <w:spacing w:after="0" w:line="240" w:lineRule="auto"/>
                            <w:jc w:val="right"/>
                            <w:rPr>
                              <w:rFonts w:ascii="Arial" w:hAnsi="Arial" w:cs="Arial"/>
                              <w:sz w:val="16"/>
                              <w:szCs w:val="16"/>
                            </w:rPr>
                          </w:pP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1" o:spid="_x0000_s1027" type="#_x0000_t202" style="position:absolute;margin-left:16.7pt;margin-top:-8.4pt;width:479.1pt;height:1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" filled="f" stroked="f">
              <v:textbox>
                <w:txbxContent>
                  <w:p w:rsidR="00F74747" w:rsidRDefault="00F74747" w:rsidP="00F74747">
                    <w:pPr>
                      <w:spacing w:after="0" w:line="240" w:lineRule="auto"/>
                      <w:jc w:val="right"/>
                      <w:rPr>
                        <w:rFonts w:ascii="Arial" w:hAnsi="Arial" w:cs="Arial"/>
                        <w:sz w:val="16"/>
                        <w:szCs w:val="16"/>
                      </w:rPr>
                    </w:pPr>
                    <w:r>
                      <w:rPr>
                        <w:rFonts w:ascii="Arial" w:hAnsi="Arial" w:cs="Arial"/>
                        <w:sz w:val="16"/>
                        <w:szCs w:val="16"/>
                      </w:rPr>
                      <w:t>Reglamento de la Ley de Fomento y Protección Pecuaria del Estado de Morelos</w:t>
                    </w:r>
                  </w:p>
                  <w:p w:rsidR="00793787" w:rsidRDefault="00793787" w:rsidP="00793787">
                    <w:pPr>
                      <w:spacing w:after="0" w:line="240" w:lineRule="auto"/>
                      <w:jc w:val="right"/>
                      <w:rPr>
                        <w:rFonts w:ascii="Arial" w:hAnsi="Arial" w:cs="Arial"/>
                        <w:sz w:val="16"/>
                        <w:szCs w:val="16"/>
                      </w:rPr>
                    </w:pPr>
                  </w:p>
                  <w:p w:rsidR="00793787" w:rsidRDefault="00793787" w:rsidP="00793787">
                    <w:pPr>
                      <w:spacing w:after="0" w:line="240" w:lineRule="auto"/>
                      <w:jc w:val="right"/>
                      <w:rPr>
                        <w:rFonts w:ascii="Arial" w:hAnsi="Arial" w:cs="Arial"/>
                        <w:sz w:val="16"/>
                        <w:szCs w:val="16"/>
                      </w:rPr>
                    </w:pPr>
                  </w:p>
                </w:txbxContent>
              </v:textbox>
              <w10:wrap type="square"/>
            </v:shape>
          </w:pict>
        </mc:Fallback>
      </mc:AlternateContent>
    </w:r>
    <w:r>
      <w:rPr>
        <w:noProof/>
        <w:lang w:eastAsia="es-MX"/>
      </w:rPr>
      <w:drawing>
        <wp:anchor distT="0" distB="0" distL="114300" distR="114300" simplePos="0" relativeHeight="251663872" behindDoc="1" locked="0" layoutInCell="1" allowOverlap="1" wp14:anchorId="41B352B0" wp14:editId="1777F265">
          <wp:simplePos x="0" y="0"/>
          <wp:positionH relativeFrom="column">
            <wp:posOffset>-604520</wp:posOffset>
          </wp:positionH>
          <wp:positionV relativeFrom="paragraph">
            <wp:posOffset>-331470</wp:posOffset>
          </wp:positionV>
          <wp:extent cx="794385" cy="904240"/>
          <wp:effectExtent l="0" t="0" r="0" b="0"/>
          <wp:wrapThrough wrapText="bothSides">
            <wp:wrapPolygon edited="0">
              <wp:start x="0" y="0"/>
              <wp:lineTo x="0" y="20933"/>
              <wp:lineTo x="21237" y="20933"/>
              <wp:lineTo x="21237" y="0"/>
              <wp:lineTo x="0" y="0"/>
            </wp:wrapPolygon>
          </wp:wrapThrough>
          <wp:docPr id="8" name="Imagen 8" descr="LOGOS EN TINTAS_Mesa de trabaj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S EN TINTAS_Mesa de trabaj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385" cy="904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3787" w:rsidRDefault="00AB5272" w:rsidP="00246DA7">
    <w:pPr>
      <w:pStyle w:val="Encabezado"/>
      <w:tabs>
        <w:tab w:val="clear" w:pos="4419"/>
        <w:tab w:val="clear" w:pos="8838"/>
        <w:tab w:val="left" w:pos="5203"/>
      </w:tabs>
      <w:ind w:left="4419" w:right="-518" w:hanging="4419"/>
    </w:pPr>
    <w:r>
      <w:rPr>
        <w:noProof/>
        <w:lang w:eastAsia="es-MX"/>
      </w:rPr>
      <mc:AlternateContent>
        <mc:Choice Requires="wps">
          <w:drawing>
            <wp:anchor distT="0" distB="0" distL="114300" distR="114300" simplePos="0" relativeHeight="251662336" behindDoc="0" locked="0" layoutInCell="1" allowOverlap="1" wp14:anchorId="6F9AD8F7" wp14:editId="2282787D">
              <wp:simplePos x="0" y="0"/>
              <wp:positionH relativeFrom="column">
                <wp:posOffset>223520</wp:posOffset>
              </wp:positionH>
              <wp:positionV relativeFrom="paragraph">
                <wp:posOffset>158115</wp:posOffset>
              </wp:positionV>
              <wp:extent cx="2856865" cy="436880"/>
              <wp:effectExtent l="0" t="0" r="0" b="127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865" cy="43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787" w:rsidRPr="00AD67D8" w:rsidRDefault="00793787" w:rsidP="00793787">
                          <w:pPr>
                            <w:spacing w:after="0" w:line="240" w:lineRule="auto"/>
                            <w:rPr>
                              <w:rFonts w:ascii="Arial" w:hAnsi="Arial" w:cs="Arial"/>
                              <w:sz w:val="14"/>
                              <w:szCs w:val="14"/>
                            </w:rPr>
                          </w:pPr>
                          <w:r w:rsidRPr="00AD67D8">
                            <w:rPr>
                              <w:rFonts w:ascii="Arial" w:hAnsi="Arial" w:cs="Arial"/>
                              <w:sz w:val="14"/>
                              <w:szCs w:val="14"/>
                            </w:rPr>
                            <w:t>Consejería Jurídica del Poder Ejecutivo del Estado de Morelos.</w:t>
                          </w:r>
                        </w:p>
                        <w:p w:rsidR="00793787" w:rsidRPr="00AD67D8" w:rsidRDefault="00793787" w:rsidP="00793787">
                          <w:pPr>
                            <w:spacing w:after="0" w:line="240" w:lineRule="auto"/>
                            <w:rPr>
                              <w:rFonts w:ascii="Arial" w:hAnsi="Arial" w:cs="Arial"/>
                              <w:sz w:val="14"/>
                              <w:szCs w:val="14"/>
                            </w:rPr>
                          </w:pPr>
                          <w:r w:rsidRPr="00AD67D8">
                            <w:rPr>
                              <w:rFonts w:ascii="Arial" w:hAnsi="Arial" w:cs="Arial"/>
                              <w:sz w:val="14"/>
                              <w:szCs w:val="14"/>
                            </w:rPr>
                            <w:t>Dirección General de Legislación.</w:t>
                          </w:r>
                        </w:p>
                        <w:p w:rsidR="00EB186F" w:rsidRDefault="00EB186F" w:rsidP="00EB186F">
                          <w:pPr>
                            <w:spacing w:after="0" w:line="240" w:lineRule="auto"/>
                            <w:rPr>
                              <w:rFonts w:ascii="Arial" w:hAnsi="Arial" w:cs="Arial"/>
                              <w:sz w:val="14"/>
                              <w:szCs w:val="14"/>
                            </w:rPr>
                          </w:pPr>
                          <w:r>
                            <w:rPr>
                              <w:rFonts w:ascii="Arial" w:hAnsi="Arial" w:cs="Arial"/>
                              <w:sz w:val="14"/>
                              <w:szCs w:val="14"/>
                            </w:rPr>
                            <w:t xml:space="preserve">Subdirección de Jurismática </w:t>
                          </w:r>
                        </w:p>
                        <w:p w:rsidR="00793787" w:rsidRPr="00AD67D8" w:rsidRDefault="00793787" w:rsidP="00EB186F">
                          <w:pPr>
                            <w:spacing w:after="0" w:line="240" w:lineRule="auto"/>
                            <w:rPr>
                              <w:rFonts w:ascii="Arial" w:hAnsi="Arial" w:cs="Arial"/>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8" o:spid="_x0000_s1028" type="#_x0000_t202" style="position:absolute;left:0;text-align:left;margin-left:17.6pt;margin-top:12.45pt;width:224.95pt;height:3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" filled="f" stroked="f">
              <v:textbox>
                <w:txbxContent>
                  <w:p w:rsidR="00793787" w:rsidRPr="00AD67D8" w:rsidRDefault="00793787" w:rsidP="00793787">
                    <w:pPr>
                      <w:spacing w:after="0" w:line="240" w:lineRule="auto"/>
                      <w:rPr>
                        <w:rFonts w:ascii="Arial" w:hAnsi="Arial" w:cs="Arial"/>
                        <w:sz w:val="14"/>
                        <w:szCs w:val="14"/>
                      </w:rPr>
                    </w:pPr>
                    <w:r w:rsidRPr="00AD67D8">
                      <w:rPr>
                        <w:rFonts w:ascii="Arial" w:hAnsi="Arial" w:cs="Arial"/>
                        <w:sz w:val="14"/>
                        <w:szCs w:val="14"/>
                      </w:rPr>
                      <w:t>Consejería Jurídica del Poder Ejecutivo del Estado de Morelos.</w:t>
                    </w:r>
                  </w:p>
                  <w:p w:rsidR="00793787" w:rsidRPr="00AD67D8" w:rsidRDefault="00793787" w:rsidP="00793787">
                    <w:pPr>
                      <w:spacing w:after="0" w:line="240" w:lineRule="auto"/>
                      <w:rPr>
                        <w:rFonts w:ascii="Arial" w:hAnsi="Arial" w:cs="Arial"/>
                        <w:sz w:val="14"/>
                        <w:szCs w:val="14"/>
                      </w:rPr>
                    </w:pPr>
                    <w:r w:rsidRPr="00AD67D8">
                      <w:rPr>
                        <w:rFonts w:ascii="Arial" w:hAnsi="Arial" w:cs="Arial"/>
                        <w:sz w:val="14"/>
                        <w:szCs w:val="14"/>
                      </w:rPr>
                      <w:t>Dirección General de Legislación.</w:t>
                    </w:r>
                  </w:p>
                  <w:p w:rsidR="00EB186F" w:rsidRDefault="00EB186F" w:rsidP="00EB186F">
                    <w:pPr>
                      <w:spacing w:after="0" w:line="240" w:lineRule="auto"/>
                      <w:rPr>
                        <w:rFonts w:ascii="Arial" w:hAnsi="Arial" w:cs="Arial"/>
                        <w:sz w:val="14"/>
                        <w:szCs w:val="14"/>
                      </w:rPr>
                    </w:pPr>
                    <w:r>
                      <w:rPr>
                        <w:rFonts w:ascii="Arial" w:hAnsi="Arial" w:cs="Arial"/>
                        <w:sz w:val="14"/>
                        <w:szCs w:val="14"/>
                      </w:rPr>
                      <w:t xml:space="preserve">Subdirección de Jurismática </w:t>
                    </w:r>
                  </w:p>
                  <w:p w:rsidR="00793787" w:rsidRPr="00AD67D8" w:rsidRDefault="00793787" w:rsidP="00EB186F">
                    <w:pPr>
                      <w:spacing w:after="0" w:line="240" w:lineRule="auto"/>
                      <w:rPr>
                        <w:rFonts w:ascii="Arial" w:hAnsi="Arial" w:cs="Arial"/>
                        <w:sz w:val="14"/>
                        <w:szCs w:val="14"/>
                      </w:rPr>
                    </w:pPr>
                  </w:p>
                </w:txbxContent>
              </v:textbox>
            </v:shape>
          </w:pict>
        </mc:Fallback>
      </mc:AlternateContent>
    </w:r>
    <w:r w:rsidR="00246DA7">
      <w:rPr>
        <w:noProof/>
        <w:lang w:eastAsia="es-MX"/>
      </w:rPr>
      <w:drawing>
        <wp:anchor distT="0" distB="0" distL="114300" distR="114300" simplePos="0" relativeHeight="251678720" behindDoc="1" locked="0" layoutInCell="1" allowOverlap="1" wp14:anchorId="02551786" wp14:editId="1574276E">
          <wp:simplePos x="0" y="0"/>
          <wp:positionH relativeFrom="column">
            <wp:posOffset>299720</wp:posOffset>
          </wp:positionH>
          <wp:positionV relativeFrom="paragraph">
            <wp:posOffset>127000</wp:posOffset>
          </wp:positionV>
          <wp:extent cx="5918400" cy="39043"/>
          <wp:effectExtent l="0" t="0" r="0" b="0"/>
          <wp:wrapThrough wrapText="bothSides">
            <wp:wrapPolygon edited="0">
              <wp:start x="0" y="0"/>
              <wp:lineTo x="0" y="10623"/>
              <wp:lineTo x="21345" y="10623"/>
              <wp:lineTo x="21345" y="0"/>
              <wp:lineTo x="0" y="0"/>
            </wp:wrapPolygon>
          </wp:wrapThrough>
          <wp:docPr id="9" name="Imagen 9" descr="PLIC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LICA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18400" cy="39043"/>
                  </a:xfrm>
                  <a:prstGeom prst="rect">
                    <a:avLst/>
                  </a:prstGeom>
                  <a:noFill/>
                  <a:ln>
                    <a:noFill/>
                  </a:ln>
                </pic:spPr>
              </pic:pic>
            </a:graphicData>
          </a:graphic>
          <wp14:sizeRelH relativeFrom="page">
            <wp14:pctWidth>0</wp14:pctWidth>
          </wp14:sizeRelH>
          <wp14:sizeRelV relativeFrom="page">
            <wp14:pctHeight>0</wp14:pctHeight>
          </wp14:sizeRelV>
        </wp:anchor>
      </w:drawing>
    </w:r>
    <w:r w:rsidR="00246DA7">
      <w:rPr>
        <w:noProof/>
        <w:lang w:eastAsia="es-MX"/>
      </w:rPr>
      <mc:AlternateContent>
        <mc:Choice Requires="wps">
          <w:drawing>
            <wp:anchor distT="0" distB="0" distL="114300" distR="114300" simplePos="0" relativeHeight="251663360" behindDoc="0" locked="0" layoutInCell="1" allowOverlap="1" wp14:anchorId="24195FD6" wp14:editId="7C7E5A0C">
              <wp:simplePos x="0" y="0"/>
              <wp:positionH relativeFrom="column">
                <wp:posOffset>4821555</wp:posOffset>
              </wp:positionH>
              <wp:positionV relativeFrom="paragraph">
                <wp:posOffset>152400</wp:posOffset>
              </wp:positionV>
              <wp:extent cx="1482725" cy="237490"/>
              <wp:effectExtent l="0" t="0" r="0" b="0"/>
              <wp:wrapSquare wrapText="bothSides"/>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72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787" w:rsidRPr="00B02A56" w:rsidRDefault="00793787" w:rsidP="00793787">
                          <w:pPr>
                            <w:spacing w:after="0" w:line="240" w:lineRule="auto"/>
                            <w:jc w:val="right"/>
                            <w:rPr>
                              <w:rFonts w:ascii="Arial" w:hAnsi="Arial" w:cs="Arial"/>
                              <w:sz w:val="16"/>
                              <w:szCs w:val="16"/>
                            </w:rPr>
                          </w:pPr>
                          <w:r>
                            <w:rPr>
                              <w:rFonts w:ascii="Arial" w:hAnsi="Arial" w:cs="Arial"/>
                              <w:sz w:val="14"/>
                              <w:szCs w:val="14"/>
                            </w:rPr>
                            <w:t>Última Reforma: Texto original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9" o:spid="_x0000_s1029" type="#_x0000_t202" style="position:absolute;left:0;text-align:left;margin-left:379.65pt;margin-top:12pt;width:116.75pt;height:1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" filled="f" stroked="f">
              <v:textbox>
                <w:txbxContent>
                  <w:p w:rsidR="00793787" w:rsidRPr="00B02A56" w:rsidRDefault="00793787" w:rsidP="00793787">
                    <w:pPr>
                      <w:spacing w:after="0" w:line="240" w:lineRule="auto"/>
                      <w:jc w:val="right"/>
                      <w:rPr>
                        <w:rFonts w:ascii="Arial" w:hAnsi="Arial" w:cs="Arial"/>
                        <w:sz w:val="16"/>
                        <w:szCs w:val="16"/>
                      </w:rPr>
                    </w:pPr>
                    <w:r>
                      <w:rPr>
                        <w:rFonts w:ascii="Arial" w:hAnsi="Arial" w:cs="Arial"/>
                        <w:sz w:val="14"/>
                        <w:szCs w:val="14"/>
                      </w:rPr>
                      <w:t>Última Reforma: Texto original</w:t>
                    </w:r>
                  </w:p>
                </w:txbxContent>
              </v:textbox>
              <w10:wrap type="square"/>
            </v:shape>
          </w:pict>
        </mc:Fallback>
      </mc:AlternateContent>
    </w:r>
    <w:r w:rsidR="00246DA7">
      <w:tab/>
    </w:r>
    <w:r w:rsidR="00246DA7">
      <w:tab/>
    </w:r>
  </w:p>
  <w:p w:rsidR="00246DA7" w:rsidRDefault="00246DA7" w:rsidP="00246DA7">
    <w:pPr>
      <w:pStyle w:val="Encabezado"/>
    </w:pPr>
    <w:r>
      <w:rPr>
        <w:noProof/>
        <w:lang w:eastAsia="es-MX"/>
      </w:rPr>
      <mc:AlternateContent>
        <mc:Choice Requires="wps">
          <w:drawing>
            <wp:anchor distT="0" distB="0" distL="114300" distR="114300" simplePos="0" relativeHeight="251665408" behindDoc="0" locked="0" layoutInCell="1" allowOverlap="1" wp14:anchorId="16517F3D" wp14:editId="4F8B0AD2">
              <wp:simplePos x="0" y="0"/>
              <wp:positionH relativeFrom="column">
                <wp:posOffset>-703580</wp:posOffset>
              </wp:positionH>
              <wp:positionV relativeFrom="paragraph">
                <wp:posOffset>518160</wp:posOffset>
              </wp:positionV>
              <wp:extent cx="7003415" cy="7013575"/>
              <wp:effectExtent l="0" t="0" r="26035" b="15875"/>
              <wp:wrapNone/>
              <wp:docPr id="10"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3415" cy="701357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 o:spid="_x0000_s1026" style="position:absolute;margin-left:-55.4pt;margin-top:40.8pt;width:551.45pt;height:55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" strokeweight="1pt"/>
          </w:pict>
        </mc:Fallback>
      </mc:AlternateContent>
    </w:r>
  </w:p>
  <w:p w:rsidR="00246DA7" w:rsidRDefault="00246DA7" w:rsidP="00246DA7">
    <w:pPr>
      <w:pStyle w:val="Encabezado"/>
    </w:pPr>
  </w:p>
  <w:p w:rsidR="00793787" w:rsidRDefault="0079378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787" w:rsidRDefault="00246DA7" w:rsidP="00793787">
    <w:pPr>
      <w:pStyle w:val="Encabezado"/>
    </w:pPr>
    <w:r>
      <w:rPr>
        <w:noProof/>
        <w:lang w:eastAsia="es-MX"/>
      </w:rPr>
      <mc:AlternateContent>
        <mc:Choice Requires="wps">
          <w:drawing>
            <wp:anchor distT="0" distB="0" distL="114300" distR="114300" simplePos="0" relativeHeight="251670528" behindDoc="0" locked="0" layoutInCell="1" allowOverlap="1" wp14:anchorId="78702494" wp14:editId="01383A7B">
              <wp:simplePos x="0" y="0"/>
              <wp:positionH relativeFrom="column">
                <wp:posOffset>339725</wp:posOffset>
              </wp:positionH>
              <wp:positionV relativeFrom="paragraph">
                <wp:posOffset>-83820</wp:posOffset>
              </wp:positionV>
              <wp:extent cx="6052185" cy="221615"/>
              <wp:effectExtent l="0" t="0" r="0" b="6985"/>
              <wp:wrapSquare wrapText="bothSides"/>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185"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787" w:rsidRDefault="00793787" w:rsidP="00793787">
                          <w:pPr>
                            <w:spacing w:after="0" w:line="240" w:lineRule="auto"/>
                            <w:jc w:val="right"/>
                            <w:rPr>
                              <w:rFonts w:ascii="Arial" w:hAnsi="Arial" w:cs="Arial"/>
                              <w:sz w:val="16"/>
                              <w:szCs w:val="16"/>
                            </w:rPr>
                          </w:pPr>
                          <w:r>
                            <w:rPr>
                              <w:rFonts w:ascii="Arial" w:hAnsi="Arial" w:cs="Arial"/>
                              <w:sz w:val="16"/>
                              <w:szCs w:val="16"/>
                            </w:rPr>
                            <w:t xml:space="preserve">Reglamento de la Ley de </w:t>
                          </w:r>
                          <w:r w:rsidR="00F74747">
                            <w:rPr>
                              <w:rFonts w:ascii="Arial" w:hAnsi="Arial" w:cs="Arial"/>
                              <w:sz w:val="16"/>
                              <w:szCs w:val="16"/>
                            </w:rPr>
                            <w:t>Fomento y Protección Pecuaria del Estado de Morelos</w:t>
                          </w:r>
                        </w:p>
                        <w:p w:rsidR="00793787" w:rsidRPr="007B7092" w:rsidRDefault="00793787" w:rsidP="00793787">
                          <w:pPr>
                            <w:spacing w:after="0" w:line="240" w:lineRule="auto"/>
                            <w:jc w:val="right"/>
                            <w:rPr>
                              <w:rFonts w:ascii="Arial" w:hAnsi="Arial" w:cs="Arial"/>
                              <w:sz w:val="16"/>
                              <w:szCs w:val="16"/>
                            </w:rPr>
                          </w:pPr>
                        </w:p>
                        <w:p w:rsidR="00793787" w:rsidRPr="007B7092" w:rsidRDefault="00793787" w:rsidP="00793787">
                          <w:pPr>
                            <w:spacing w:after="0" w:line="240" w:lineRule="auto"/>
                            <w:jc w:val="right"/>
                            <w:rPr>
                              <w:rFonts w:ascii="Arial" w:hAnsi="Arial" w:cs="Arial"/>
                              <w:sz w:val="16"/>
                              <w:szCs w:val="16"/>
                            </w:rPr>
                          </w:pP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3" o:spid="_x0000_s1031" type="#_x0000_t202" style="position:absolute;margin-left:26.75pt;margin-top:-6.6pt;width:476.55pt;height:17.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" filled="f" stroked="f">
              <v:textbox>
                <w:txbxContent>
                  <w:p w:rsidR="00793787" w:rsidRDefault="00793787" w:rsidP="00793787">
                    <w:pPr>
                      <w:spacing w:after="0" w:line="240" w:lineRule="auto"/>
                      <w:jc w:val="right"/>
                      <w:rPr>
                        <w:rFonts w:ascii="Arial" w:hAnsi="Arial" w:cs="Arial"/>
                        <w:sz w:val="16"/>
                        <w:szCs w:val="16"/>
                      </w:rPr>
                    </w:pPr>
                    <w:r>
                      <w:rPr>
                        <w:rFonts w:ascii="Arial" w:hAnsi="Arial" w:cs="Arial"/>
                        <w:sz w:val="16"/>
                        <w:szCs w:val="16"/>
                      </w:rPr>
                      <w:t xml:space="preserve">Reglamento de la Ley de </w:t>
                    </w:r>
                    <w:r w:rsidR="00F74747">
                      <w:rPr>
                        <w:rFonts w:ascii="Arial" w:hAnsi="Arial" w:cs="Arial"/>
                        <w:sz w:val="16"/>
                        <w:szCs w:val="16"/>
                      </w:rPr>
                      <w:t>Fomento y Protección Pecuaria del Estado de Morelos</w:t>
                    </w:r>
                  </w:p>
                  <w:p w:rsidR="00793787" w:rsidRPr="007B7092" w:rsidRDefault="00793787" w:rsidP="00793787">
                    <w:pPr>
                      <w:spacing w:after="0" w:line="240" w:lineRule="auto"/>
                      <w:jc w:val="right"/>
                      <w:rPr>
                        <w:rFonts w:ascii="Arial" w:hAnsi="Arial" w:cs="Arial"/>
                        <w:sz w:val="16"/>
                        <w:szCs w:val="16"/>
                      </w:rPr>
                    </w:pPr>
                  </w:p>
                  <w:p w:rsidR="00793787" w:rsidRPr="007B7092" w:rsidRDefault="00793787" w:rsidP="00793787">
                    <w:pPr>
                      <w:spacing w:after="0" w:line="240" w:lineRule="auto"/>
                      <w:jc w:val="right"/>
                      <w:rPr>
                        <w:rFonts w:ascii="Arial" w:hAnsi="Arial" w:cs="Arial"/>
                        <w:sz w:val="16"/>
                        <w:szCs w:val="16"/>
                      </w:rPr>
                    </w:pPr>
                  </w:p>
                </w:txbxContent>
              </v:textbox>
              <w10:wrap type="square"/>
            </v:shape>
          </w:pict>
        </mc:Fallback>
      </mc:AlternateContent>
    </w:r>
    <w:r>
      <w:rPr>
        <w:noProof/>
        <w:lang w:eastAsia="es-MX"/>
      </w:rPr>
      <w:drawing>
        <wp:anchor distT="0" distB="0" distL="114300" distR="114300" simplePos="0" relativeHeight="251661824" behindDoc="1" locked="0" layoutInCell="1" allowOverlap="1" wp14:anchorId="652825C5" wp14:editId="503DF366">
          <wp:simplePos x="0" y="0"/>
          <wp:positionH relativeFrom="column">
            <wp:posOffset>-478155</wp:posOffset>
          </wp:positionH>
          <wp:positionV relativeFrom="paragraph">
            <wp:posOffset>-177165</wp:posOffset>
          </wp:positionV>
          <wp:extent cx="794385" cy="904240"/>
          <wp:effectExtent l="0" t="0" r="0" b="0"/>
          <wp:wrapThrough wrapText="bothSides">
            <wp:wrapPolygon edited="0">
              <wp:start x="0" y="0"/>
              <wp:lineTo x="0" y="20933"/>
              <wp:lineTo x="21237" y="20933"/>
              <wp:lineTo x="21237" y="0"/>
              <wp:lineTo x="0" y="0"/>
            </wp:wrapPolygon>
          </wp:wrapThrough>
          <wp:docPr id="1" name="Imagen 1" descr="LOGOS EN TINTAS_Mesa de trabaj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S EN TINTAS_Mesa de trabaj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385" cy="904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3787" w:rsidRDefault="00246DA7" w:rsidP="00246DA7">
    <w:pPr>
      <w:pStyle w:val="Encabezado"/>
      <w:tabs>
        <w:tab w:val="clear" w:pos="8838"/>
      </w:tabs>
    </w:pPr>
    <w:r>
      <w:rPr>
        <w:noProof/>
        <w:lang w:eastAsia="es-MX"/>
      </w:rPr>
      <w:drawing>
        <wp:anchor distT="0" distB="0" distL="114300" distR="114300" simplePos="0" relativeHeight="251676672" behindDoc="1" locked="0" layoutInCell="1" allowOverlap="1" wp14:anchorId="73AF6685" wp14:editId="2AFCEDAF">
          <wp:simplePos x="0" y="0"/>
          <wp:positionH relativeFrom="column">
            <wp:posOffset>440055</wp:posOffset>
          </wp:positionH>
          <wp:positionV relativeFrom="paragraph">
            <wp:posOffset>138430</wp:posOffset>
          </wp:positionV>
          <wp:extent cx="5918400" cy="39043"/>
          <wp:effectExtent l="0" t="0" r="0" b="0"/>
          <wp:wrapThrough wrapText="bothSides">
            <wp:wrapPolygon edited="0">
              <wp:start x="0" y="0"/>
              <wp:lineTo x="0" y="10623"/>
              <wp:lineTo x="21345" y="10623"/>
              <wp:lineTo x="21345" y="0"/>
              <wp:lineTo x="0" y="0"/>
            </wp:wrapPolygon>
          </wp:wrapThrough>
          <wp:docPr id="4" name="Imagen 4" descr="PLIC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LICA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18400" cy="3904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67456" behindDoc="0" locked="0" layoutInCell="1" allowOverlap="1" wp14:anchorId="443725AB" wp14:editId="12ACFBD2">
              <wp:simplePos x="0" y="0"/>
              <wp:positionH relativeFrom="column">
                <wp:posOffset>339725</wp:posOffset>
              </wp:positionH>
              <wp:positionV relativeFrom="paragraph">
                <wp:posOffset>173990</wp:posOffset>
              </wp:positionV>
              <wp:extent cx="2917825" cy="402590"/>
              <wp:effectExtent l="0" t="0" r="0" b="0"/>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7825"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787" w:rsidRPr="00AD67D8" w:rsidRDefault="00793787" w:rsidP="00793787">
                          <w:pPr>
                            <w:spacing w:after="0" w:line="240" w:lineRule="auto"/>
                            <w:rPr>
                              <w:rFonts w:ascii="Arial" w:hAnsi="Arial" w:cs="Arial"/>
                              <w:sz w:val="14"/>
                              <w:szCs w:val="14"/>
                            </w:rPr>
                          </w:pPr>
                          <w:r w:rsidRPr="00AD67D8">
                            <w:rPr>
                              <w:rFonts w:ascii="Arial" w:hAnsi="Arial" w:cs="Arial"/>
                              <w:sz w:val="14"/>
                              <w:szCs w:val="14"/>
                            </w:rPr>
                            <w:t>Consejería Jurídica del Poder Ejecutivo del Estado de Morelos.</w:t>
                          </w:r>
                        </w:p>
                        <w:p w:rsidR="00793787" w:rsidRPr="00AD67D8" w:rsidRDefault="00793787" w:rsidP="00793787">
                          <w:pPr>
                            <w:spacing w:after="0" w:line="240" w:lineRule="auto"/>
                            <w:rPr>
                              <w:rFonts w:ascii="Arial" w:hAnsi="Arial" w:cs="Arial"/>
                              <w:sz w:val="14"/>
                              <w:szCs w:val="14"/>
                            </w:rPr>
                          </w:pPr>
                          <w:r w:rsidRPr="00AD67D8">
                            <w:rPr>
                              <w:rFonts w:ascii="Arial" w:hAnsi="Arial" w:cs="Arial"/>
                              <w:sz w:val="14"/>
                              <w:szCs w:val="14"/>
                            </w:rPr>
                            <w:t>Dirección General de Legislación.</w:t>
                          </w:r>
                        </w:p>
                        <w:p w:rsidR="00EB186F" w:rsidRDefault="00EB186F" w:rsidP="00EB186F">
                          <w:pPr>
                            <w:spacing w:after="0" w:line="240" w:lineRule="auto"/>
                            <w:rPr>
                              <w:rFonts w:ascii="Arial" w:hAnsi="Arial" w:cs="Arial"/>
                              <w:sz w:val="14"/>
                              <w:szCs w:val="14"/>
                            </w:rPr>
                          </w:pPr>
                          <w:r>
                            <w:rPr>
                              <w:rFonts w:ascii="Arial" w:hAnsi="Arial" w:cs="Arial"/>
                              <w:sz w:val="14"/>
                              <w:szCs w:val="14"/>
                            </w:rPr>
                            <w:t xml:space="preserve">Subdirección de Jurismática </w:t>
                          </w:r>
                        </w:p>
                        <w:p w:rsidR="00793787" w:rsidRPr="00AD67D8" w:rsidRDefault="00793787" w:rsidP="00793787">
                          <w:pPr>
                            <w:spacing w:after="0" w:line="240" w:lineRule="auto"/>
                            <w:rPr>
                              <w:rFonts w:ascii="Arial" w:hAnsi="Arial" w:cs="Arial"/>
                              <w:sz w:val="14"/>
                              <w:szCs w:val="14"/>
                            </w:rPr>
                          </w:pPr>
                          <w:r w:rsidRPr="00AD67D8">
                            <w:rPr>
                              <w:rFonts w:ascii="Arial" w:hAnsi="Arial" w:cs="Arial"/>
                              <w:sz w:val="14"/>
                              <w:szCs w:val="1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6" o:spid="_x0000_s1032" type="#_x0000_t202" style="position:absolute;margin-left:26.75pt;margin-top:13.7pt;width:229.75pt;height:3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" filled="f" stroked="f">
              <v:textbox>
                <w:txbxContent>
                  <w:p w:rsidR="00793787" w:rsidRPr="00AD67D8" w:rsidRDefault="00793787" w:rsidP="00793787">
                    <w:pPr>
                      <w:spacing w:after="0" w:line="240" w:lineRule="auto"/>
                      <w:rPr>
                        <w:rFonts w:ascii="Arial" w:hAnsi="Arial" w:cs="Arial"/>
                        <w:sz w:val="14"/>
                        <w:szCs w:val="14"/>
                      </w:rPr>
                    </w:pPr>
                    <w:r w:rsidRPr="00AD67D8">
                      <w:rPr>
                        <w:rFonts w:ascii="Arial" w:hAnsi="Arial" w:cs="Arial"/>
                        <w:sz w:val="14"/>
                        <w:szCs w:val="14"/>
                      </w:rPr>
                      <w:t>Consejería Jurídica del Poder Ejecutivo del Estado de Morelos.</w:t>
                    </w:r>
                  </w:p>
                  <w:p w:rsidR="00793787" w:rsidRPr="00AD67D8" w:rsidRDefault="00793787" w:rsidP="00793787">
                    <w:pPr>
                      <w:spacing w:after="0" w:line="240" w:lineRule="auto"/>
                      <w:rPr>
                        <w:rFonts w:ascii="Arial" w:hAnsi="Arial" w:cs="Arial"/>
                        <w:sz w:val="14"/>
                        <w:szCs w:val="14"/>
                      </w:rPr>
                    </w:pPr>
                    <w:r w:rsidRPr="00AD67D8">
                      <w:rPr>
                        <w:rFonts w:ascii="Arial" w:hAnsi="Arial" w:cs="Arial"/>
                        <w:sz w:val="14"/>
                        <w:szCs w:val="14"/>
                      </w:rPr>
                      <w:t>Dirección General de Legislación.</w:t>
                    </w:r>
                  </w:p>
                  <w:p w:rsidR="00EB186F" w:rsidRDefault="00EB186F" w:rsidP="00EB186F">
                    <w:pPr>
                      <w:spacing w:after="0" w:line="240" w:lineRule="auto"/>
                      <w:rPr>
                        <w:rFonts w:ascii="Arial" w:hAnsi="Arial" w:cs="Arial"/>
                        <w:sz w:val="14"/>
                        <w:szCs w:val="14"/>
                      </w:rPr>
                    </w:pPr>
                    <w:r>
                      <w:rPr>
                        <w:rFonts w:ascii="Arial" w:hAnsi="Arial" w:cs="Arial"/>
                        <w:sz w:val="14"/>
                        <w:szCs w:val="14"/>
                      </w:rPr>
                      <w:t xml:space="preserve">Subdirección de Jurismática </w:t>
                    </w:r>
                  </w:p>
                  <w:p w:rsidR="00793787" w:rsidRPr="00AD67D8" w:rsidRDefault="00793787" w:rsidP="00793787">
                    <w:pPr>
                      <w:spacing w:after="0" w:line="240" w:lineRule="auto"/>
                      <w:rPr>
                        <w:rFonts w:ascii="Arial" w:hAnsi="Arial" w:cs="Arial"/>
                        <w:sz w:val="14"/>
                        <w:szCs w:val="14"/>
                      </w:rPr>
                    </w:pPr>
                    <w:r w:rsidRPr="00AD67D8">
                      <w:rPr>
                        <w:rFonts w:ascii="Arial" w:hAnsi="Arial" w:cs="Arial"/>
                        <w:sz w:val="14"/>
                        <w:szCs w:val="14"/>
                      </w:rPr>
                      <w:t xml:space="preserve">. </w:t>
                    </w:r>
                  </w:p>
                </w:txbxContent>
              </v:textbox>
            </v:shape>
          </w:pict>
        </mc:Fallback>
      </mc:AlternateContent>
    </w:r>
    <w:r>
      <w:rPr>
        <w:noProof/>
        <w:lang w:eastAsia="es-MX"/>
      </w:rPr>
      <mc:AlternateContent>
        <mc:Choice Requires="wps">
          <w:drawing>
            <wp:anchor distT="0" distB="0" distL="114300" distR="114300" simplePos="0" relativeHeight="251668480" behindDoc="0" locked="0" layoutInCell="1" allowOverlap="1" wp14:anchorId="114573F2" wp14:editId="307DB76C">
              <wp:simplePos x="0" y="0"/>
              <wp:positionH relativeFrom="column">
                <wp:posOffset>4292600</wp:posOffset>
              </wp:positionH>
              <wp:positionV relativeFrom="paragraph">
                <wp:posOffset>178435</wp:posOffset>
              </wp:positionV>
              <wp:extent cx="2098675" cy="231140"/>
              <wp:effectExtent l="0" t="0" r="0" b="0"/>
              <wp:wrapSquare wrapText="bothSides"/>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867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787" w:rsidRPr="00AD67D8" w:rsidRDefault="00793787" w:rsidP="00793787">
                          <w:pPr>
                            <w:jc w:val="right"/>
                            <w:rPr>
                              <w:rFonts w:ascii="Arial" w:hAnsi="Arial" w:cs="Arial"/>
                              <w:sz w:val="14"/>
                              <w:szCs w:val="14"/>
                            </w:rPr>
                          </w:pPr>
                          <w:r>
                            <w:rPr>
                              <w:rFonts w:ascii="Arial" w:hAnsi="Arial" w:cs="Arial"/>
                              <w:sz w:val="14"/>
                              <w:szCs w:val="14"/>
                            </w:rPr>
                            <w:t>Última Reforma: Texto original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5" o:spid="_x0000_s1033" type="#_x0000_t202" style="position:absolute;margin-left:338pt;margin-top:14.05pt;width:165.25pt;height:18.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" filled="f" stroked="f">
              <v:textbox>
                <w:txbxContent>
                  <w:p w:rsidR="00793787" w:rsidRPr="00AD67D8" w:rsidRDefault="00793787" w:rsidP="00793787">
                    <w:pPr>
                      <w:jc w:val="right"/>
                      <w:rPr>
                        <w:rFonts w:ascii="Arial" w:hAnsi="Arial" w:cs="Arial"/>
                        <w:sz w:val="14"/>
                        <w:szCs w:val="14"/>
                      </w:rPr>
                    </w:pPr>
                    <w:r>
                      <w:rPr>
                        <w:rFonts w:ascii="Arial" w:hAnsi="Arial" w:cs="Arial"/>
                        <w:sz w:val="14"/>
                        <w:szCs w:val="14"/>
                      </w:rPr>
                      <w:t>Última Reforma: Texto original</w:t>
                    </w:r>
                  </w:p>
                </w:txbxContent>
              </v:textbox>
              <w10:wrap type="square"/>
            </v:shape>
          </w:pict>
        </mc:Fallback>
      </mc:AlternateConten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787"/>
    <w:rsid w:val="00246DA7"/>
    <w:rsid w:val="004E105D"/>
    <w:rsid w:val="00604846"/>
    <w:rsid w:val="0061548D"/>
    <w:rsid w:val="00793787"/>
    <w:rsid w:val="00AB5272"/>
    <w:rsid w:val="00B9188C"/>
    <w:rsid w:val="00D372A1"/>
    <w:rsid w:val="00DB61E6"/>
    <w:rsid w:val="00E23269"/>
    <w:rsid w:val="00E93A42"/>
    <w:rsid w:val="00EB186F"/>
    <w:rsid w:val="00F668F8"/>
    <w:rsid w:val="00F7474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78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aliases w:val="encabezado Car"/>
    <w:basedOn w:val="Fuentedeprrafopredeter"/>
    <w:link w:val="Encabezado"/>
    <w:rsid w:val="00793787"/>
    <w:rPr>
      <w:rFonts w:ascii="Calibri" w:eastAsia="Calibri" w:hAnsi="Calibri" w:cs="Times New Roman"/>
    </w:rPr>
  </w:style>
  <w:style w:type="paragraph" w:styleId="Encabezado">
    <w:name w:val="header"/>
    <w:aliases w:val="encabezado"/>
    <w:basedOn w:val="Normal"/>
    <w:link w:val="EncabezadoCar"/>
    <w:unhideWhenUsed/>
    <w:rsid w:val="00793787"/>
    <w:pPr>
      <w:tabs>
        <w:tab w:val="center" w:pos="4419"/>
        <w:tab w:val="right" w:pos="8838"/>
      </w:tabs>
      <w:spacing w:after="0" w:line="240" w:lineRule="auto"/>
    </w:pPr>
    <w:rPr>
      <w:rFonts w:ascii="Calibri" w:eastAsia="Calibri" w:hAnsi="Calibri" w:cs="Times New Roman"/>
    </w:rPr>
  </w:style>
  <w:style w:type="character" w:customStyle="1" w:styleId="EncabezadoCar1">
    <w:name w:val="Encabezado Car1"/>
    <w:basedOn w:val="Fuentedeprrafopredeter"/>
    <w:uiPriority w:val="99"/>
    <w:semiHidden/>
    <w:rsid w:val="00793787"/>
  </w:style>
  <w:style w:type="character" w:customStyle="1" w:styleId="PiedepginaCar">
    <w:name w:val="Pie de página Car"/>
    <w:aliases w:val=" Car1 Car"/>
    <w:basedOn w:val="Fuentedeprrafopredeter"/>
    <w:link w:val="Piedepgina"/>
    <w:rsid w:val="00793787"/>
    <w:rPr>
      <w:rFonts w:ascii="Calibri" w:eastAsia="Calibri" w:hAnsi="Calibri" w:cs="Times New Roman"/>
    </w:rPr>
  </w:style>
  <w:style w:type="paragraph" w:styleId="Piedepgina">
    <w:name w:val="footer"/>
    <w:aliases w:val=" Car1"/>
    <w:basedOn w:val="Normal"/>
    <w:link w:val="PiedepginaCar"/>
    <w:unhideWhenUsed/>
    <w:rsid w:val="00793787"/>
    <w:pPr>
      <w:tabs>
        <w:tab w:val="center" w:pos="4419"/>
        <w:tab w:val="right" w:pos="8838"/>
      </w:tabs>
      <w:spacing w:after="0" w:line="240" w:lineRule="auto"/>
    </w:pPr>
    <w:rPr>
      <w:rFonts w:ascii="Calibri" w:eastAsia="Calibri" w:hAnsi="Calibri" w:cs="Times New Roman"/>
    </w:rPr>
  </w:style>
  <w:style w:type="character" w:customStyle="1" w:styleId="PiedepginaCar1">
    <w:name w:val="Pie de página Car1"/>
    <w:basedOn w:val="Fuentedeprrafopredeter"/>
    <w:uiPriority w:val="99"/>
    <w:semiHidden/>
    <w:rsid w:val="00793787"/>
  </w:style>
  <w:style w:type="paragraph" w:customStyle="1" w:styleId="Default">
    <w:name w:val="Default"/>
    <w:link w:val="DefaultCar"/>
    <w:rsid w:val="00793787"/>
    <w:pPr>
      <w:autoSpaceDE w:val="0"/>
      <w:autoSpaceDN w:val="0"/>
      <w:adjustRightInd w:val="0"/>
      <w:spacing w:after="0" w:line="240" w:lineRule="auto"/>
    </w:pPr>
    <w:rPr>
      <w:rFonts w:ascii="Arial" w:eastAsia="Calibri" w:hAnsi="Arial" w:cs="Times New Roman"/>
      <w:color w:val="000000"/>
      <w:sz w:val="24"/>
      <w:szCs w:val="24"/>
    </w:rPr>
  </w:style>
  <w:style w:type="character" w:customStyle="1" w:styleId="DefaultCar">
    <w:name w:val="Default Car"/>
    <w:link w:val="Default"/>
    <w:rsid w:val="00793787"/>
    <w:rPr>
      <w:rFonts w:ascii="Arial" w:eastAsia="Calibri" w:hAnsi="Arial" w:cs="Times New Roman"/>
      <w:color w:val="000000"/>
      <w:sz w:val="24"/>
      <w:szCs w:val="24"/>
    </w:rPr>
  </w:style>
  <w:style w:type="paragraph" w:styleId="Textoindependiente3">
    <w:name w:val="Body Text 3"/>
    <w:basedOn w:val="Normal"/>
    <w:link w:val="Textoindependiente3Car"/>
    <w:rsid w:val="00793787"/>
    <w:pPr>
      <w:spacing w:after="0" w:line="240" w:lineRule="auto"/>
      <w:jc w:val="both"/>
    </w:pPr>
    <w:rPr>
      <w:rFonts w:ascii="Arial" w:eastAsia="Times New Roman" w:hAnsi="Arial" w:cs="Arial"/>
      <w:color w:val="000000"/>
      <w:sz w:val="24"/>
      <w:szCs w:val="24"/>
      <w:lang w:val="es-ES" w:eastAsia="es-ES"/>
    </w:rPr>
  </w:style>
  <w:style w:type="character" w:customStyle="1" w:styleId="Textoindependiente3Car">
    <w:name w:val="Texto independiente 3 Car"/>
    <w:basedOn w:val="Fuentedeprrafopredeter"/>
    <w:link w:val="Textoindependiente3"/>
    <w:rsid w:val="00793787"/>
    <w:rPr>
      <w:rFonts w:ascii="Arial" w:eastAsia="Times New Roman" w:hAnsi="Arial" w:cs="Arial"/>
      <w:color w:val="000000"/>
      <w:sz w:val="24"/>
      <w:szCs w:val="24"/>
      <w:lang w:val="es-ES" w:eastAsia="es-ES"/>
    </w:rPr>
  </w:style>
  <w:style w:type="paragraph" w:customStyle="1" w:styleId="FABIAN">
    <w:name w:val="FABIAN"/>
    <w:basedOn w:val="Normal"/>
    <w:rsid w:val="00793787"/>
    <w:pPr>
      <w:autoSpaceDE w:val="0"/>
      <w:autoSpaceDN w:val="0"/>
      <w:spacing w:before="20" w:after="20" w:line="240" w:lineRule="atLeast"/>
      <w:ind w:firstLine="284"/>
      <w:jc w:val="both"/>
    </w:pPr>
    <w:rPr>
      <w:rFonts w:ascii="Arial" w:eastAsiaTheme="minorEastAsia" w:hAnsi="Arial" w:cs="Arial"/>
      <w:sz w:val="20"/>
      <w:szCs w:val="20"/>
      <w:lang w:val="es-ES_tradnl" w:eastAsia="es-ES"/>
    </w:rPr>
  </w:style>
  <w:style w:type="paragraph" w:styleId="Prrafodelista">
    <w:name w:val="List Paragraph"/>
    <w:basedOn w:val="Normal"/>
    <w:qFormat/>
    <w:rsid w:val="00793787"/>
    <w:pPr>
      <w:ind w:left="720"/>
      <w:contextualSpacing/>
    </w:pPr>
  </w:style>
  <w:style w:type="paragraph" w:customStyle="1" w:styleId="Prrafodelista1">
    <w:name w:val="Párrafo de lista1"/>
    <w:basedOn w:val="Normal"/>
    <w:rsid w:val="00793787"/>
    <w:pPr>
      <w:ind w:left="720"/>
      <w:contextualSpacing/>
    </w:pPr>
    <w:rPr>
      <w:rFonts w:ascii="Calibri" w:eastAsia="Times New Roman" w:hAnsi="Calibri" w:cs="Times New Roman"/>
      <w:lang w:val="es-ES"/>
    </w:rPr>
  </w:style>
  <w:style w:type="paragraph" w:customStyle="1" w:styleId="Sinespaciado1">
    <w:name w:val="Sin espaciado1"/>
    <w:qFormat/>
    <w:rsid w:val="00793787"/>
    <w:pPr>
      <w:spacing w:after="0" w:line="240" w:lineRule="auto"/>
    </w:pPr>
    <w:rPr>
      <w:rFonts w:ascii="Cambria" w:eastAsia="Cambria" w:hAnsi="Cambria" w:cs="Times New Roman"/>
      <w:sz w:val="24"/>
      <w:szCs w:val="24"/>
      <w:lang w:val="es-ES_tradnl"/>
    </w:rPr>
  </w:style>
  <w:style w:type="paragraph" w:customStyle="1" w:styleId="Listavistosa-nfasis11">
    <w:name w:val="Lista vistosa - Énfasis 11"/>
    <w:basedOn w:val="Normal"/>
    <w:qFormat/>
    <w:rsid w:val="00793787"/>
    <w:pPr>
      <w:spacing w:after="0" w:line="240" w:lineRule="auto"/>
      <w:ind w:left="720"/>
      <w:contextualSpacing/>
    </w:pPr>
    <w:rPr>
      <w:rFonts w:ascii="Cambria" w:eastAsia="Cambria" w:hAnsi="Cambria" w:cs="Times New Roman"/>
      <w:sz w:val="24"/>
      <w:szCs w:val="24"/>
      <w:lang w:val="es-ES_tradnl"/>
    </w:rPr>
  </w:style>
  <w:style w:type="paragraph" w:customStyle="1" w:styleId="ecxmsonormal">
    <w:name w:val="ecxmsonormal"/>
    <w:basedOn w:val="Normal"/>
    <w:rsid w:val="00793787"/>
    <w:pPr>
      <w:spacing w:after="324" w:line="240" w:lineRule="auto"/>
    </w:pPr>
    <w:rPr>
      <w:rFonts w:ascii="Times New Roman" w:eastAsia="Times New Roman" w:hAnsi="Times New Roman" w:cs="Times New Roman"/>
      <w:sz w:val="24"/>
      <w:szCs w:val="24"/>
      <w:lang w:eastAsia="es-MX"/>
    </w:rPr>
  </w:style>
  <w:style w:type="paragraph" w:customStyle="1" w:styleId="Prrafodelista2">
    <w:name w:val="Párrafo de lista2"/>
    <w:basedOn w:val="Normal"/>
    <w:rsid w:val="00793787"/>
    <w:pPr>
      <w:ind w:left="720"/>
      <w:contextualSpacing/>
    </w:pPr>
    <w:rPr>
      <w:rFonts w:ascii="Calibri" w:eastAsia="Times New Roman" w:hAnsi="Calibri" w:cs="Times New Roman"/>
      <w:lang w:val="es-ES"/>
    </w:rPr>
  </w:style>
  <w:style w:type="character" w:customStyle="1" w:styleId="apple-style-span">
    <w:name w:val="apple-style-span"/>
    <w:basedOn w:val="Fuentedeprrafopredeter"/>
    <w:rsid w:val="007937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78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aliases w:val="encabezado Car"/>
    <w:basedOn w:val="Fuentedeprrafopredeter"/>
    <w:link w:val="Encabezado"/>
    <w:rsid w:val="00793787"/>
    <w:rPr>
      <w:rFonts w:ascii="Calibri" w:eastAsia="Calibri" w:hAnsi="Calibri" w:cs="Times New Roman"/>
    </w:rPr>
  </w:style>
  <w:style w:type="paragraph" w:styleId="Encabezado">
    <w:name w:val="header"/>
    <w:aliases w:val="encabezado"/>
    <w:basedOn w:val="Normal"/>
    <w:link w:val="EncabezadoCar"/>
    <w:unhideWhenUsed/>
    <w:rsid w:val="00793787"/>
    <w:pPr>
      <w:tabs>
        <w:tab w:val="center" w:pos="4419"/>
        <w:tab w:val="right" w:pos="8838"/>
      </w:tabs>
      <w:spacing w:after="0" w:line="240" w:lineRule="auto"/>
    </w:pPr>
    <w:rPr>
      <w:rFonts w:ascii="Calibri" w:eastAsia="Calibri" w:hAnsi="Calibri" w:cs="Times New Roman"/>
    </w:rPr>
  </w:style>
  <w:style w:type="character" w:customStyle="1" w:styleId="EncabezadoCar1">
    <w:name w:val="Encabezado Car1"/>
    <w:basedOn w:val="Fuentedeprrafopredeter"/>
    <w:uiPriority w:val="99"/>
    <w:semiHidden/>
    <w:rsid w:val="00793787"/>
  </w:style>
  <w:style w:type="character" w:customStyle="1" w:styleId="PiedepginaCar">
    <w:name w:val="Pie de página Car"/>
    <w:aliases w:val=" Car1 Car"/>
    <w:basedOn w:val="Fuentedeprrafopredeter"/>
    <w:link w:val="Piedepgina"/>
    <w:rsid w:val="00793787"/>
    <w:rPr>
      <w:rFonts w:ascii="Calibri" w:eastAsia="Calibri" w:hAnsi="Calibri" w:cs="Times New Roman"/>
    </w:rPr>
  </w:style>
  <w:style w:type="paragraph" w:styleId="Piedepgina">
    <w:name w:val="footer"/>
    <w:aliases w:val=" Car1"/>
    <w:basedOn w:val="Normal"/>
    <w:link w:val="PiedepginaCar"/>
    <w:unhideWhenUsed/>
    <w:rsid w:val="00793787"/>
    <w:pPr>
      <w:tabs>
        <w:tab w:val="center" w:pos="4419"/>
        <w:tab w:val="right" w:pos="8838"/>
      </w:tabs>
      <w:spacing w:after="0" w:line="240" w:lineRule="auto"/>
    </w:pPr>
    <w:rPr>
      <w:rFonts w:ascii="Calibri" w:eastAsia="Calibri" w:hAnsi="Calibri" w:cs="Times New Roman"/>
    </w:rPr>
  </w:style>
  <w:style w:type="character" w:customStyle="1" w:styleId="PiedepginaCar1">
    <w:name w:val="Pie de página Car1"/>
    <w:basedOn w:val="Fuentedeprrafopredeter"/>
    <w:uiPriority w:val="99"/>
    <w:semiHidden/>
    <w:rsid w:val="00793787"/>
  </w:style>
  <w:style w:type="paragraph" w:customStyle="1" w:styleId="Default">
    <w:name w:val="Default"/>
    <w:link w:val="DefaultCar"/>
    <w:rsid w:val="00793787"/>
    <w:pPr>
      <w:autoSpaceDE w:val="0"/>
      <w:autoSpaceDN w:val="0"/>
      <w:adjustRightInd w:val="0"/>
      <w:spacing w:after="0" w:line="240" w:lineRule="auto"/>
    </w:pPr>
    <w:rPr>
      <w:rFonts w:ascii="Arial" w:eastAsia="Calibri" w:hAnsi="Arial" w:cs="Times New Roman"/>
      <w:color w:val="000000"/>
      <w:sz w:val="24"/>
      <w:szCs w:val="24"/>
    </w:rPr>
  </w:style>
  <w:style w:type="character" w:customStyle="1" w:styleId="DefaultCar">
    <w:name w:val="Default Car"/>
    <w:link w:val="Default"/>
    <w:rsid w:val="00793787"/>
    <w:rPr>
      <w:rFonts w:ascii="Arial" w:eastAsia="Calibri" w:hAnsi="Arial" w:cs="Times New Roman"/>
      <w:color w:val="000000"/>
      <w:sz w:val="24"/>
      <w:szCs w:val="24"/>
    </w:rPr>
  </w:style>
  <w:style w:type="paragraph" w:styleId="Textoindependiente3">
    <w:name w:val="Body Text 3"/>
    <w:basedOn w:val="Normal"/>
    <w:link w:val="Textoindependiente3Car"/>
    <w:rsid w:val="00793787"/>
    <w:pPr>
      <w:spacing w:after="0" w:line="240" w:lineRule="auto"/>
      <w:jc w:val="both"/>
    </w:pPr>
    <w:rPr>
      <w:rFonts w:ascii="Arial" w:eastAsia="Times New Roman" w:hAnsi="Arial" w:cs="Arial"/>
      <w:color w:val="000000"/>
      <w:sz w:val="24"/>
      <w:szCs w:val="24"/>
      <w:lang w:val="es-ES" w:eastAsia="es-ES"/>
    </w:rPr>
  </w:style>
  <w:style w:type="character" w:customStyle="1" w:styleId="Textoindependiente3Car">
    <w:name w:val="Texto independiente 3 Car"/>
    <w:basedOn w:val="Fuentedeprrafopredeter"/>
    <w:link w:val="Textoindependiente3"/>
    <w:rsid w:val="00793787"/>
    <w:rPr>
      <w:rFonts w:ascii="Arial" w:eastAsia="Times New Roman" w:hAnsi="Arial" w:cs="Arial"/>
      <w:color w:val="000000"/>
      <w:sz w:val="24"/>
      <w:szCs w:val="24"/>
      <w:lang w:val="es-ES" w:eastAsia="es-ES"/>
    </w:rPr>
  </w:style>
  <w:style w:type="paragraph" w:customStyle="1" w:styleId="FABIAN">
    <w:name w:val="FABIAN"/>
    <w:basedOn w:val="Normal"/>
    <w:rsid w:val="00793787"/>
    <w:pPr>
      <w:autoSpaceDE w:val="0"/>
      <w:autoSpaceDN w:val="0"/>
      <w:spacing w:before="20" w:after="20" w:line="240" w:lineRule="atLeast"/>
      <w:ind w:firstLine="284"/>
      <w:jc w:val="both"/>
    </w:pPr>
    <w:rPr>
      <w:rFonts w:ascii="Arial" w:eastAsiaTheme="minorEastAsia" w:hAnsi="Arial" w:cs="Arial"/>
      <w:sz w:val="20"/>
      <w:szCs w:val="20"/>
      <w:lang w:val="es-ES_tradnl" w:eastAsia="es-ES"/>
    </w:rPr>
  </w:style>
  <w:style w:type="paragraph" w:styleId="Prrafodelista">
    <w:name w:val="List Paragraph"/>
    <w:basedOn w:val="Normal"/>
    <w:qFormat/>
    <w:rsid w:val="00793787"/>
    <w:pPr>
      <w:ind w:left="720"/>
      <w:contextualSpacing/>
    </w:pPr>
  </w:style>
  <w:style w:type="paragraph" w:customStyle="1" w:styleId="Prrafodelista1">
    <w:name w:val="Párrafo de lista1"/>
    <w:basedOn w:val="Normal"/>
    <w:rsid w:val="00793787"/>
    <w:pPr>
      <w:ind w:left="720"/>
      <w:contextualSpacing/>
    </w:pPr>
    <w:rPr>
      <w:rFonts w:ascii="Calibri" w:eastAsia="Times New Roman" w:hAnsi="Calibri" w:cs="Times New Roman"/>
      <w:lang w:val="es-ES"/>
    </w:rPr>
  </w:style>
  <w:style w:type="paragraph" w:customStyle="1" w:styleId="Sinespaciado1">
    <w:name w:val="Sin espaciado1"/>
    <w:qFormat/>
    <w:rsid w:val="00793787"/>
    <w:pPr>
      <w:spacing w:after="0" w:line="240" w:lineRule="auto"/>
    </w:pPr>
    <w:rPr>
      <w:rFonts w:ascii="Cambria" w:eastAsia="Cambria" w:hAnsi="Cambria" w:cs="Times New Roman"/>
      <w:sz w:val="24"/>
      <w:szCs w:val="24"/>
      <w:lang w:val="es-ES_tradnl"/>
    </w:rPr>
  </w:style>
  <w:style w:type="paragraph" w:customStyle="1" w:styleId="Listavistosa-nfasis11">
    <w:name w:val="Lista vistosa - Énfasis 11"/>
    <w:basedOn w:val="Normal"/>
    <w:qFormat/>
    <w:rsid w:val="00793787"/>
    <w:pPr>
      <w:spacing w:after="0" w:line="240" w:lineRule="auto"/>
      <w:ind w:left="720"/>
      <w:contextualSpacing/>
    </w:pPr>
    <w:rPr>
      <w:rFonts w:ascii="Cambria" w:eastAsia="Cambria" w:hAnsi="Cambria" w:cs="Times New Roman"/>
      <w:sz w:val="24"/>
      <w:szCs w:val="24"/>
      <w:lang w:val="es-ES_tradnl"/>
    </w:rPr>
  </w:style>
  <w:style w:type="paragraph" w:customStyle="1" w:styleId="ecxmsonormal">
    <w:name w:val="ecxmsonormal"/>
    <w:basedOn w:val="Normal"/>
    <w:rsid w:val="00793787"/>
    <w:pPr>
      <w:spacing w:after="324" w:line="240" w:lineRule="auto"/>
    </w:pPr>
    <w:rPr>
      <w:rFonts w:ascii="Times New Roman" w:eastAsia="Times New Roman" w:hAnsi="Times New Roman" w:cs="Times New Roman"/>
      <w:sz w:val="24"/>
      <w:szCs w:val="24"/>
      <w:lang w:eastAsia="es-MX"/>
    </w:rPr>
  </w:style>
  <w:style w:type="paragraph" w:customStyle="1" w:styleId="Prrafodelista2">
    <w:name w:val="Párrafo de lista2"/>
    <w:basedOn w:val="Normal"/>
    <w:rsid w:val="00793787"/>
    <w:pPr>
      <w:ind w:left="720"/>
      <w:contextualSpacing/>
    </w:pPr>
    <w:rPr>
      <w:rFonts w:ascii="Calibri" w:eastAsia="Times New Roman" w:hAnsi="Calibri" w:cs="Times New Roman"/>
      <w:lang w:val="es-ES"/>
    </w:rPr>
  </w:style>
  <w:style w:type="character" w:customStyle="1" w:styleId="apple-style-span">
    <w:name w:val="apple-style-span"/>
    <w:basedOn w:val="Fuentedeprrafopredeter"/>
    <w:rsid w:val="00793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749916">
      <w:bodyDiv w:val="1"/>
      <w:marLeft w:val="0"/>
      <w:marRight w:val="0"/>
      <w:marTop w:val="0"/>
      <w:marBottom w:val="0"/>
      <w:divBdr>
        <w:top w:val="none" w:sz="0" w:space="0" w:color="auto"/>
        <w:left w:val="none" w:sz="0" w:space="0" w:color="auto"/>
        <w:bottom w:val="none" w:sz="0" w:space="0" w:color="auto"/>
        <w:right w:val="none" w:sz="0" w:space="0" w:color="auto"/>
      </w:divBdr>
    </w:div>
    <w:div w:id="214014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6091</Words>
  <Characters>33503</Characters>
  <Application>Microsoft Office Word</Application>
  <DocSecurity>0</DocSecurity>
  <Lines>279</Lines>
  <Paragraphs>79</Paragraphs>
  <ScaleCrop>false</ScaleCrop>
  <HeadingPairs>
    <vt:vector size="2" baseType="variant">
      <vt:variant>
        <vt:lpstr>Título</vt:lpstr>
      </vt:variant>
      <vt:variant>
        <vt:i4>1</vt:i4>
      </vt:variant>
    </vt:vector>
  </HeadingPairs>
  <TitlesOfParts>
    <vt:vector size="1" baseType="lpstr">
      <vt:lpstr>RegLeyFomentoProtecciónPecuariaEdoMor</vt:lpstr>
    </vt:vector>
  </TitlesOfParts>
  <Company/>
  <LinksUpToDate>false</LinksUpToDate>
  <CharactersWithSpaces>39515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RegLeyFomentoProtecciónPecuariaEdoMor</dc:title>
  <dc:creator>Consejería Jurídica</dc:creator>
  <cp:lastModifiedBy>Teresa Castro</cp:lastModifiedBy>
  <cp:revision>3</cp:revision>
  <cp:lastPrinted>2018-11-12T18:37:00Z</cp:lastPrinted>
  <dcterms:created xsi:type="dcterms:W3CDTF">2018-11-06T22:30:00Z</dcterms:created>
  <dcterms:modified xsi:type="dcterms:W3CDTF">2018-11-12T18:37:00Z</dcterms:modified>
</cp:coreProperties>
</file>